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C11B3D" w14:textId="33E48736" w:rsidR="006E3D09" w:rsidRPr="009B1169" w:rsidRDefault="008319CA" w:rsidP="00E03BBB">
      <w:pPr>
        <w:jc w:val="center"/>
        <w:rPr>
          <w:rFonts w:ascii="Arial" w:hAnsi="Arial"/>
          <w:b/>
        </w:rPr>
      </w:pPr>
      <w:r w:rsidRPr="000E433C">
        <w:rPr>
          <w:rFonts w:ascii="Arial" w:hAnsi="Arial"/>
          <w:b/>
        </w:rPr>
        <w:t>PSY 5334</w:t>
      </w:r>
      <w:r w:rsidR="005D4194">
        <w:rPr>
          <w:rFonts w:ascii="Arial" w:hAnsi="Arial"/>
          <w:b/>
        </w:rPr>
        <w:t>-001</w:t>
      </w:r>
      <w:r w:rsidRPr="000E433C">
        <w:rPr>
          <w:rFonts w:ascii="Arial" w:hAnsi="Arial"/>
          <w:b/>
        </w:rPr>
        <w:t xml:space="preserve">: </w:t>
      </w:r>
      <w:r w:rsidRPr="009B1169">
        <w:rPr>
          <w:rFonts w:ascii="Arial" w:hAnsi="Arial"/>
          <w:b/>
        </w:rPr>
        <w:t>Theories and Techniques of Psychotherapy</w:t>
      </w:r>
    </w:p>
    <w:p w14:paraId="7C3EB4F2" w14:textId="57598937" w:rsidR="008319CA" w:rsidRPr="009B1169" w:rsidRDefault="00984908" w:rsidP="00E03BBB">
      <w:pPr>
        <w:jc w:val="center"/>
        <w:rPr>
          <w:rFonts w:ascii="Arial" w:hAnsi="Arial"/>
          <w:b/>
        </w:rPr>
      </w:pPr>
      <w:r w:rsidRPr="009B1169">
        <w:rPr>
          <w:rFonts w:ascii="Arial" w:hAnsi="Arial"/>
          <w:b/>
        </w:rPr>
        <w:t>Spring 201</w:t>
      </w:r>
      <w:r w:rsidR="009B1169" w:rsidRPr="009B1169">
        <w:rPr>
          <w:rFonts w:ascii="Arial" w:hAnsi="Arial"/>
          <w:b/>
        </w:rPr>
        <w:t>8</w:t>
      </w:r>
      <w:r w:rsidR="00F5722D" w:rsidRPr="009B1169">
        <w:rPr>
          <w:rFonts w:ascii="Arial" w:hAnsi="Arial"/>
          <w:b/>
        </w:rPr>
        <w:t xml:space="preserve"> </w:t>
      </w:r>
      <w:r w:rsidR="008319CA" w:rsidRPr="009B1169">
        <w:rPr>
          <w:rFonts w:ascii="Arial" w:hAnsi="Arial"/>
          <w:b/>
        </w:rPr>
        <w:t>Syllabus</w:t>
      </w:r>
    </w:p>
    <w:p w14:paraId="0CB09430" w14:textId="77777777" w:rsidR="008319CA" w:rsidRPr="009B1169" w:rsidRDefault="008319CA">
      <w:pPr>
        <w:rPr>
          <w:rFonts w:ascii="Arial" w:hAnsi="Arial"/>
        </w:rPr>
      </w:pPr>
    </w:p>
    <w:p w14:paraId="6D31BB0B" w14:textId="2115FA98" w:rsidR="008319CA" w:rsidRPr="009B1169" w:rsidRDefault="008319CA">
      <w:pPr>
        <w:rPr>
          <w:rFonts w:ascii="Arial" w:hAnsi="Arial"/>
        </w:rPr>
      </w:pPr>
      <w:r w:rsidRPr="009B1169">
        <w:rPr>
          <w:rFonts w:ascii="Arial" w:hAnsi="Arial"/>
        </w:rPr>
        <w:t>Instructor:</w:t>
      </w:r>
      <w:r w:rsidRPr="009B1169">
        <w:rPr>
          <w:rFonts w:ascii="Arial" w:hAnsi="Arial"/>
        </w:rPr>
        <w:tab/>
      </w:r>
      <w:r w:rsidRPr="009B1169">
        <w:rPr>
          <w:rFonts w:ascii="Arial" w:hAnsi="Arial"/>
        </w:rPr>
        <w:tab/>
      </w:r>
      <w:r w:rsidRPr="009B1169">
        <w:rPr>
          <w:rFonts w:ascii="Arial" w:hAnsi="Arial"/>
        </w:rPr>
        <w:tab/>
      </w:r>
      <w:r w:rsidR="00BD150C" w:rsidRPr="009B1169">
        <w:rPr>
          <w:rFonts w:ascii="Arial" w:hAnsi="Arial"/>
        </w:rPr>
        <w:t>Paul B. Ingram</w:t>
      </w:r>
      <w:r w:rsidRPr="009B1169">
        <w:rPr>
          <w:rFonts w:ascii="Arial" w:hAnsi="Arial"/>
        </w:rPr>
        <w:t>, PhD</w:t>
      </w:r>
    </w:p>
    <w:p w14:paraId="27E18B62" w14:textId="3679E870" w:rsidR="008319CA" w:rsidRPr="009B1169" w:rsidRDefault="008319CA">
      <w:pPr>
        <w:rPr>
          <w:rFonts w:ascii="Arial" w:hAnsi="Arial"/>
        </w:rPr>
      </w:pPr>
      <w:r w:rsidRPr="009B1169">
        <w:rPr>
          <w:rFonts w:ascii="Arial" w:hAnsi="Arial"/>
        </w:rPr>
        <w:t>Day/Time:</w:t>
      </w:r>
      <w:r w:rsidRPr="009B1169">
        <w:rPr>
          <w:rFonts w:ascii="Arial" w:hAnsi="Arial"/>
        </w:rPr>
        <w:tab/>
      </w:r>
      <w:r w:rsidRPr="009B1169">
        <w:rPr>
          <w:rFonts w:ascii="Arial" w:hAnsi="Arial"/>
        </w:rPr>
        <w:tab/>
      </w:r>
      <w:r w:rsidRPr="009B1169">
        <w:rPr>
          <w:rFonts w:ascii="Arial" w:hAnsi="Arial"/>
        </w:rPr>
        <w:tab/>
      </w:r>
      <w:r w:rsidR="00982BD6" w:rsidRPr="009B1169">
        <w:rPr>
          <w:rFonts w:ascii="Arial" w:hAnsi="Arial"/>
        </w:rPr>
        <w:t>T/Th</w:t>
      </w:r>
      <w:r w:rsidR="00293773" w:rsidRPr="009B1169">
        <w:rPr>
          <w:rFonts w:ascii="Arial" w:hAnsi="Arial"/>
        </w:rPr>
        <w:t xml:space="preserve"> 2:0</w:t>
      </w:r>
      <w:r w:rsidRPr="009B1169">
        <w:rPr>
          <w:rFonts w:ascii="Arial" w:hAnsi="Arial"/>
        </w:rPr>
        <w:t>0-</w:t>
      </w:r>
      <w:r w:rsidR="00293773" w:rsidRPr="009B1169">
        <w:rPr>
          <w:rFonts w:ascii="Arial" w:hAnsi="Arial"/>
        </w:rPr>
        <w:t>3:20</w:t>
      </w:r>
    </w:p>
    <w:p w14:paraId="12AD0825" w14:textId="3712F292" w:rsidR="008319CA" w:rsidRPr="009B1169" w:rsidRDefault="008319CA">
      <w:pPr>
        <w:rPr>
          <w:rFonts w:ascii="Arial" w:hAnsi="Arial"/>
        </w:rPr>
      </w:pPr>
      <w:r w:rsidRPr="009B1169">
        <w:rPr>
          <w:rFonts w:ascii="Arial" w:hAnsi="Arial"/>
        </w:rPr>
        <w:t>Location:</w:t>
      </w:r>
      <w:r w:rsidRPr="009B1169">
        <w:rPr>
          <w:rFonts w:ascii="Arial" w:hAnsi="Arial"/>
        </w:rPr>
        <w:tab/>
      </w:r>
      <w:r w:rsidRPr="009B1169">
        <w:rPr>
          <w:rFonts w:ascii="Arial" w:hAnsi="Arial"/>
        </w:rPr>
        <w:tab/>
      </w:r>
      <w:r w:rsidRPr="009B1169">
        <w:rPr>
          <w:rFonts w:ascii="Arial" w:hAnsi="Arial"/>
        </w:rPr>
        <w:tab/>
      </w:r>
      <w:r w:rsidR="00293773" w:rsidRPr="009B1169">
        <w:rPr>
          <w:rFonts w:ascii="Arial" w:hAnsi="Arial"/>
        </w:rPr>
        <w:t>MCOM 00080</w:t>
      </w:r>
    </w:p>
    <w:p w14:paraId="131E293E" w14:textId="77777777" w:rsidR="008319CA" w:rsidRPr="009B1169" w:rsidRDefault="008319CA">
      <w:pPr>
        <w:rPr>
          <w:rFonts w:ascii="Arial" w:hAnsi="Arial"/>
        </w:rPr>
      </w:pPr>
    </w:p>
    <w:p w14:paraId="13171E69" w14:textId="77777777" w:rsidR="003E1BEB" w:rsidRDefault="008319CA">
      <w:pPr>
        <w:rPr>
          <w:rFonts w:ascii="Arial" w:hAnsi="Arial"/>
        </w:rPr>
      </w:pPr>
      <w:bookmarkStart w:id="0" w:name="_GoBack"/>
      <w:r w:rsidRPr="009B1169">
        <w:rPr>
          <w:rFonts w:ascii="Arial" w:hAnsi="Arial"/>
        </w:rPr>
        <w:t>Instructor Office Hours:</w:t>
      </w:r>
      <w:r w:rsidRPr="009B1169">
        <w:rPr>
          <w:rFonts w:ascii="Arial" w:hAnsi="Arial"/>
        </w:rPr>
        <w:tab/>
      </w:r>
      <w:r w:rsidR="003E1BEB">
        <w:rPr>
          <w:rFonts w:ascii="Arial" w:hAnsi="Arial"/>
        </w:rPr>
        <w:t>T</w:t>
      </w:r>
      <w:r w:rsidR="00984908" w:rsidRPr="009B1169">
        <w:rPr>
          <w:rFonts w:ascii="Arial" w:hAnsi="Arial"/>
        </w:rPr>
        <w:t xml:space="preserve"> 1</w:t>
      </w:r>
      <w:r w:rsidR="003E1BEB">
        <w:rPr>
          <w:rFonts w:ascii="Arial" w:hAnsi="Arial"/>
        </w:rPr>
        <w:t>2</w:t>
      </w:r>
      <w:r w:rsidR="00984908" w:rsidRPr="009B1169">
        <w:rPr>
          <w:rFonts w:ascii="Arial" w:hAnsi="Arial"/>
        </w:rPr>
        <w:t>:00-2:0</w:t>
      </w:r>
      <w:r w:rsidR="003D30C5" w:rsidRPr="009B1169">
        <w:rPr>
          <w:rFonts w:ascii="Arial" w:hAnsi="Arial"/>
        </w:rPr>
        <w:t>0</w:t>
      </w:r>
      <w:r w:rsidRPr="009B1169">
        <w:rPr>
          <w:rFonts w:ascii="Arial" w:hAnsi="Arial"/>
        </w:rPr>
        <w:t>, Ro</w:t>
      </w:r>
      <w:r w:rsidR="00B449BE" w:rsidRPr="009B1169">
        <w:rPr>
          <w:rFonts w:ascii="Arial" w:hAnsi="Arial"/>
        </w:rPr>
        <w:t>o</w:t>
      </w:r>
      <w:r w:rsidRPr="009B1169">
        <w:rPr>
          <w:rFonts w:ascii="Arial" w:hAnsi="Arial"/>
        </w:rPr>
        <w:t xml:space="preserve">m </w:t>
      </w:r>
      <w:r w:rsidR="00EC57AF" w:rsidRPr="009B1169">
        <w:rPr>
          <w:rFonts w:ascii="Arial" w:hAnsi="Arial"/>
        </w:rPr>
        <w:t>452F</w:t>
      </w:r>
      <w:r w:rsidRPr="009B1169">
        <w:rPr>
          <w:rFonts w:ascii="Arial" w:hAnsi="Arial"/>
        </w:rPr>
        <w:t xml:space="preserve"> Psych</w:t>
      </w:r>
      <w:r w:rsidR="003E1BEB">
        <w:rPr>
          <w:rFonts w:ascii="Arial" w:hAnsi="Arial"/>
        </w:rPr>
        <w:t xml:space="preserve"> or 107 </w:t>
      </w:r>
      <w:proofErr w:type="spellStart"/>
      <w:r w:rsidR="003E1BEB">
        <w:rPr>
          <w:rFonts w:ascii="Arial" w:hAnsi="Arial"/>
        </w:rPr>
        <w:t>Drane</w:t>
      </w:r>
      <w:proofErr w:type="spellEnd"/>
    </w:p>
    <w:p w14:paraId="0720F30A" w14:textId="3A524B79" w:rsidR="008319CA" w:rsidRPr="00EC57AF" w:rsidRDefault="003E1BEB" w:rsidP="003E1BEB">
      <w:pPr>
        <w:ind w:left="2160" w:firstLine="720"/>
        <w:rPr>
          <w:rFonts w:ascii="Arial" w:hAnsi="Arial"/>
        </w:rPr>
      </w:pPr>
      <w:r>
        <w:rPr>
          <w:rFonts w:ascii="Arial" w:hAnsi="Arial"/>
        </w:rPr>
        <w:t>Or</w:t>
      </w:r>
      <w:r w:rsidR="00735F43" w:rsidRPr="00EC57AF">
        <w:rPr>
          <w:rFonts w:ascii="Arial" w:hAnsi="Arial"/>
        </w:rPr>
        <w:t xml:space="preserve"> by appointment</w:t>
      </w:r>
    </w:p>
    <w:p w14:paraId="16186D00" w14:textId="42CEE583" w:rsidR="008319CA" w:rsidRPr="00EC57AF" w:rsidRDefault="008319CA">
      <w:pPr>
        <w:rPr>
          <w:rFonts w:ascii="Arial" w:hAnsi="Arial"/>
        </w:rPr>
      </w:pPr>
      <w:r w:rsidRPr="00EC57AF">
        <w:rPr>
          <w:rFonts w:ascii="Arial" w:hAnsi="Arial"/>
        </w:rPr>
        <w:t>Instructor email:</w:t>
      </w:r>
      <w:r w:rsidRPr="00EC57AF">
        <w:rPr>
          <w:rFonts w:ascii="Arial" w:hAnsi="Arial"/>
        </w:rPr>
        <w:tab/>
      </w:r>
      <w:r w:rsidRPr="00EC57AF">
        <w:rPr>
          <w:rFonts w:ascii="Arial" w:hAnsi="Arial"/>
        </w:rPr>
        <w:tab/>
      </w:r>
      <w:r w:rsidR="00EC57AF" w:rsidRPr="00EC57AF">
        <w:rPr>
          <w:rFonts w:ascii="Arial" w:hAnsi="Arial"/>
        </w:rPr>
        <w:t>Paul.Ingram</w:t>
      </w:r>
      <w:r w:rsidRPr="00EC57AF">
        <w:rPr>
          <w:rFonts w:ascii="Arial" w:hAnsi="Arial"/>
        </w:rPr>
        <w:t>@ttu.edu</w:t>
      </w:r>
    </w:p>
    <w:bookmarkEnd w:id="0"/>
    <w:p w14:paraId="421A4C7A" w14:textId="77777777" w:rsidR="008319CA" w:rsidRPr="000E433C" w:rsidRDefault="008319CA">
      <w:pPr>
        <w:rPr>
          <w:rFonts w:ascii="Arial" w:hAnsi="Arial"/>
        </w:rPr>
      </w:pPr>
    </w:p>
    <w:p w14:paraId="05F4B5FF" w14:textId="1A85682A" w:rsidR="008319CA" w:rsidRPr="000E433C" w:rsidRDefault="008319CA">
      <w:pPr>
        <w:rPr>
          <w:rFonts w:ascii="Arial" w:hAnsi="Arial"/>
          <w:b/>
        </w:rPr>
      </w:pPr>
      <w:r w:rsidRPr="000E433C">
        <w:rPr>
          <w:rFonts w:ascii="Arial" w:hAnsi="Arial"/>
          <w:b/>
        </w:rPr>
        <w:t>Course P</w:t>
      </w:r>
      <w:r w:rsidR="00E03BBB" w:rsidRPr="000E433C">
        <w:rPr>
          <w:rFonts w:ascii="Arial" w:hAnsi="Arial"/>
          <w:b/>
        </w:rPr>
        <w:t>urpose</w:t>
      </w:r>
    </w:p>
    <w:p w14:paraId="17F6AAAA" w14:textId="68AB7684" w:rsidR="008319CA" w:rsidRPr="000E433C" w:rsidRDefault="00EC57AF">
      <w:pPr>
        <w:rPr>
          <w:rFonts w:ascii="Arial" w:hAnsi="Arial"/>
        </w:rPr>
      </w:pPr>
      <w:r>
        <w:rPr>
          <w:rFonts w:ascii="Arial" w:hAnsi="Arial"/>
        </w:rPr>
        <w:t>This</w:t>
      </w:r>
      <w:r w:rsidR="008319CA" w:rsidRPr="000E433C">
        <w:rPr>
          <w:rFonts w:ascii="Arial" w:hAnsi="Arial"/>
        </w:rPr>
        <w:t xml:space="preserve"> course </w:t>
      </w:r>
      <w:r>
        <w:rPr>
          <w:rFonts w:ascii="Arial" w:hAnsi="Arial"/>
        </w:rPr>
        <w:t>will provide</w:t>
      </w:r>
      <w:r w:rsidR="008319CA" w:rsidRPr="000E433C">
        <w:rPr>
          <w:rFonts w:ascii="Arial" w:hAnsi="Arial"/>
        </w:rPr>
        <w:t xml:space="preserve"> </w:t>
      </w:r>
      <w:r>
        <w:rPr>
          <w:rFonts w:ascii="Arial" w:hAnsi="Arial"/>
        </w:rPr>
        <w:t>an overview of major theories in</w:t>
      </w:r>
      <w:r w:rsidR="008319CA" w:rsidRPr="000E433C">
        <w:rPr>
          <w:rFonts w:ascii="Arial" w:hAnsi="Arial"/>
        </w:rPr>
        <w:t xml:space="preserve"> counseling and psychotherapy</w:t>
      </w:r>
      <w:r>
        <w:rPr>
          <w:rFonts w:ascii="Arial" w:hAnsi="Arial"/>
        </w:rPr>
        <w:t xml:space="preserve">. This course will also expose you to clinical skills and techniques that are used in counseling across the different theoretical approaches. You </w:t>
      </w:r>
      <w:r w:rsidR="008319CA" w:rsidRPr="000E433C">
        <w:rPr>
          <w:rFonts w:ascii="Arial" w:hAnsi="Arial"/>
        </w:rPr>
        <w:t xml:space="preserve">will be encouraged to engage in introspection to identify approaches to therapy that </w:t>
      </w:r>
      <w:r>
        <w:rPr>
          <w:rFonts w:ascii="Arial" w:hAnsi="Arial"/>
        </w:rPr>
        <w:t>you</w:t>
      </w:r>
      <w:r w:rsidR="008319CA" w:rsidRPr="000E433C">
        <w:rPr>
          <w:rFonts w:ascii="Arial" w:hAnsi="Arial"/>
        </w:rPr>
        <w:t xml:space="preserve"> find appealing and useful, </w:t>
      </w:r>
      <w:r w:rsidR="00EB167D" w:rsidRPr="000E433C">
        <w:rPr>
          <w:rFonts w:ascii="Arial" w:hAnsi="Arial"/>
        </w:rPr>
        <w:t>and</w:t>
      </w:r>
      <w:r w:rsidR="008319CA" w:rsidRPr="000E433C">
        <w:rPr>
          <w:rFonts w:ascii="Arial" w:hAnsi="Arial"/>
        </w:rPr>
        <w:t xml:space="preserve"> examine how theories and techniques might be applied to </w:t>
      </w:r>
      <w:r>
        <w:rPr>
          <w:rFonts w:ascii="Arial" w:hAnsi="Arial"/>
        </w:rPr>
        <w:t xml:space="preserve">different </w:t>
      </w:r>
      <w:r w:rsidR="008D3663" w:rsidRPr="000E433C">
        <w:rPr>
          <w:rFonts w:ascii="Arial" w:hAnsi="Arial"/>
        </w:rPr>
        <w:t xml:space="preserve">patient </w:t>
      </w:r>
      <w:r w:rsidR="008319CA" w:rsidRPr="000E433C">
        <w:rPr>
          <w:rFonts w:ascii="Arial" w:hAnsi="Arial"/>
        </w:rPr>
        <w:t>populations</w:t>
      </w:r>
      <w:r w:rsidR="008D3663" w:rsidRPr="000E433C">
        <w:rPr>
          <w:rFonts w:ascii="Arial" w:hAnsi="Arial"/>
        </w:rPr>
        <w:t xml:space="preserve"> </w:t>
      </w:r>
      <w:r>
        <w:rPr>
          <w:rFonts w:ascii="Arial" w:hAnsi="Arial"/>
        </w:rPr>
        <w:t>according to their</w:t>
      </w:r>
      <w:r w:rsidR="008D3663" w:rsidRPr="000E433C">
        <w:rPr>
          <w:rFonts w:ascii="Arial" w:hAnsi="Arial"/>
        </w:rPr>
        <w:t xml:space="preserve"> presenting concerns</w:t>
      </w:r>
      <w:r w:rsidR="008319CA" w:rsidRPr="000E433C">
        <w:rPr>
          <w:rFonts w:ascii="Arial" w:hAnsi="Arial"/>
        </w:rPr>
        <w:t>.</w:t>
      </w:r>
    </w:p>
    <w:p w14:paraId="6CFE09FB" w14:textId="77777777" w:rsidR="008319CA" w:rsidRPr="000E433C" w:rsidRDefault="008319CA">
      <w:pPr>
        <w:rPr>
          <w:rFonts w:ascii="Arial" w:hAnsi="Arial"/>
        </w:rPr>
      </w:pPr>
    </w:p>
    <w:p w14:paraId="68D1D44C" w14:textId="22CD0762" w:rsidR="008319CA" w:rsidRPr="00BF78C7" w:rsidRDefault="003D30C5">
      <w:pPr>
        <w:rPr>
          <w:rFonts w:ascii="Arial" w:hAnsi="Arial"/>
          <w:b/>
        </w:rPr>
      </w:pPr>
      <w:r w:rsidRPr="00BF78C7">
        <w:rPr>
          <w:rFonts w:ascii="Arial" w:hAnsi="Arial"/>
          <w:b/>
        </w:rPr>
        <w:t xml:space="preserve">Required </w:t>
      </w:r>
      <w:r w:rsidR="00E03BBB" w:rsidRPr="00BF78C7">
        <w:rPr>
          <w:rFonts w:ascii="Arial" w:hAnsi="Arial"/>
          <w:b/>
        </w:rPr>
        <w:t>Textbook</w:t>
      </w:r>
    </w:p>
    <w:p w14:paraId="6078C62E" w14:textId="77777777" w:rsidR="00BF78C7" w:rsidRPr="00BF78C7" w:rsidRDefault="00BF78C7">
      <w:pPr>
        <w:rPr>
          <w:rFonts w:ascii="Arial" w:hAnsi="Arial"/>
        </w:rPr>
      </w:pPr>
      <w:r w:rsidRPr="00BF78C7">
        <w:rPr>
          <w:rFonts w:ascii="Arial" w:hAnsi="Arial"/>
        </w:rPr>
        <w:t xml:space="preserve">Lambert, M.J. (2004). Bergin and Garfield’s Handbook of Psychotherapy and Behavior Change. New </w:t>
      </w:r>
    </w:p>
    <w:p w14:paraId="2EA1084E" w14:textId="03FB7309" w:rsidR="00BF78C7" w:rsidRPr="00BF78C7" w:rsidRDefault="00BF78C7" w:rsidP="00BF78C7">
      <w:pPr>
        <w:ind w:firstLine="720"/>
        <w:rPr>
          <w:rFonts w:ascii="Arial" w:hAnsi="Arial"/>
        </w:rPr>
      </w:pPr>
      <w:r w:rsidRPr="00BF78C7">
        <w:rPr>
          <w:rFonts w:ascii="Arial" w:hAnsi="Arial"/>
        </w:rPr>
        <w:t>York, NY: Wiley.</w:t>
      </w:r>
    </w:p>
    <w:p w14:paraId="1F943BF7" w14:textId="255FE035" w:rsidR="0096424E" w:rsidRPr="00BF78C7" w:rsidRDefault="0096424E">
      <w:pPr>
        <w:rPr>
          <w:rFonts w:ascii="Arial" w:hAnsi="Arial"/>
        </w:rPr>
      </w:pPr>
    </w:p>
    <w:p w14:paraId="6A290D6B" w14:textId="1C8913B2" w:rsidR="00BF78C7" w:rsidRPr="004D4CE5" w:rsidRDefault="00BF78C7">
      <w:pPr>
        <w:rPr>
          <w:rFonts w:ascii="Arial" w:hAnsi="Arial"/>
          <w:b/>
        </w:rPr>
      </w:pPr>
      <w:r w:rsidRPr="00BF78C7">
        <w:rPr>
          <w:rFonts w:ascii="Arial" w:hAnsi="Arial"/>
          <w:b/>
        </w:rPr>
        <w:t xml:space="preserve">Recommended </w:t>
      </w:r>
      <w:r w:rsidRPr="004D4CE5">
        <w:rPr>
          <w:rFonts w:ascii="Arial" w:hAnsi="Arial"/>
          <w:b/>
        </w:rPr>
        <w:t>Textbook</w:t>
      </w:r>
      <w:r w:rsidR="009B1169" w:rsidRPr="004D4CE5">
        <w:rPr>
          <w:rFonts w:ascii="Arial" w:hAnsi="Arial"/>
          <w:b/>
        </w:rPr>
        <w:t>s</w:t>
      </w:r>
    </w:p>
    <w:p w14:paraId="08E544D7" w14:textId="77777777" w:rsidR="00BF78C7" w:rsidRPr="004D4CE5" w:rsidRDefault="00BF78C7">
      <w:pPr>
        <w:rPr>
          <w:rFonts w:ascii="Arial" w:hAnsi="Arial"/>
        </w:rPr>
      </w:pPr>
      <w:r w:rsidRPr="004D4CE5">
        <w:rPr>
          <w:rFonts w:ascii="Arial" w:hAnsi="Arial"/>
        </w:rPr>
        <w:t xml:space="preserve">Barlow, D.H. (2014). </w:t>
      </w:r>
      <w:r w:rsidRPr="004D4CE5">
        <w:rPr>
          <w:rFonts w:ascii="Arial" w:hAnsi="Arial"/>
          <w:i/>
        </w:rPr>
        <w:t>Clinical Handbook of Psychological Disorders: A step-by-step treatment manual</w:t>
      </w:r>
      <w:r w:rsidRPr="004D4CE5">
        <w:rPr>
          <w:rFonts w:ascii="Arial" w:hAnsi="Arial"/>
        </w:rPr>
        <w:t xml:space="preserve">. </w:t>
      </w:r>
    </w:p>
    <w:p w14:paraId="5BB2F0C9" w14:textId="5B0AB7D9" w:rsidR="00BF78C7" w:rsidRPr="004D4CE5" w:rsidRDefault="00BF78C7" w:rsidP="00BF78C7">
      <w:pPr>
        <w:ind w:firstLine="720"/>
        <w:rPr>
          <w:rFonts w:ascii="Arial" w:hAnsi="Arial"/>
        </w:rPr>
      </w:pPr>
      <w:r w:rsidRPr="004D4CE5">
        <w:rPr>
          <w:rFonts w:ascii="Arial" w:hAnsi="Arial"/>
        </w:rPr>
        <w:t>New York, NY: Guildford Press.</w:t>
      </w:r>
    </w:p>
    <w:p w14:paraId="2AFC5036" w14:textId="77777777" w:rsidR="004D4CE5" w:rsidRPr="004D4CE5" w:rsidRDefault="000008EF" w:rsidP="000008EF">
      <w:pPr>
        <w:rPr>
          <w:rFonts w:ascii="Arial" w:hAnsi="Arial"/>
        </w:rPr>
      </w:pPr>
      <w:r w:rsidRPr="004D4CE5">
        <w:rPr>
          <w:rFonts w:ascii="Arial" w:hAnsi="Arial"/>
        </w:rPr>
        <w:t>Fra</w:t>
      </w:r>
      <w:r w:rsidR="004D4CE5" w:rsidRPr="004D4CE5">
        <w:rPr>
          <w:rFonts w:ascii="Arial" w:hAnsi="Arial"/>
        </w:rPr>
        <w:t xml:space="preserve">nk, J.D., &amp; Frank, J.B. </w:t>
      </w:r>
      <w:r w:rsidRPr="004D4CE5">
        <w:rPr>
          <w:rFonts w:ascii="Arial" w:hAnsi="Arial"/>
        </w:rPr>
        <w:t xml:space="preserve">(1961). </w:t>
      </w:r>
      <w:r w:rsidRPr="004D4CE5">
        <w:rPr>
          <w:rFonts w:ascii="Arial" w:hAnsi="Arial"/>
          <w:i/>
        </w:rPr>
        <w:t>Persuasion and healing: A comparative study of psychotherapy</w:t>
      </w:r>
      <w:r w:rsidR="004D4CE5" w:rsidRPr="004D4CE5">
        <w:rPr>
          <w:rFonts w:ascii="Arial" w:hAnsi="Arial"/>
        </w:rPr>
        <w:t xml:space="preserve"> (3</w:t>
      </w:r>
      <w:r w:rsidR="004D4CE5" w:rsidRPr="004D4CE5">
        <w:rPr>
          <w:rFonts w:ascii="Arial" w:hAnsi="Arial"/>
          <w:vertAlign w:val="superscript"/>
        </w:rPr>
        <w:t>rd</w:t>
      </w:r>
      <w:r w:rsidR="004D4CE5" w:rsidRPr="004D4CE5">
        <w:rPr>
          <w:rFonts w:ascii="Arial" w:hAnsi="Arial"/>
        </w:rPr>
        <w:t xml:space="preserve"> </w:t>
      </w:r>
    </w:p>
    <w:p w14:paraId="49F718EF" w14:textId="541D49E9" w:rsidR="000008EF" w:rsidRPr="004D4CE5" w:rsidRDefault="004D4CE5" w:rsidP="004D4CE5">
      <w:pPr>
        <w:ind w:firstLine="720"/>
        <w:rPr>
          <w:rFonts w:ascii="Arial" w:hAnsi="Arial"/>
        </w:rPr>
      </w:pPr>
      <w:r w:rsidRPr="004D4CE5">
        <w:rPr>
          <w:rFonts w:ascii="Arial" w:hAnsi="Arial"/>
        </w:rPr>
        <w:t>Ed)</w:t>
      </w:r>
      <w:r w:rsidR="000008EF" w:rsidRPr="004D4CE5">
        <w:rPr>
          <w:rFonts w:ascii="Arial" w:hAnsi="Arial"/>
        </w:rPr>
        <w:t xml:space="preserve">. </w:t>
      </w:r>
      <w:r>
        <w:rPr>
          <w:rFonts w:ascii="Arial" w:hAnsi="Arial"/>
        </w:rPr>
        <w:t>Baltimore, MA</w:t>
      </w:r>
      <w:r w:rsidRPr="004D4CE5">
        <w:rPr>
          <w:rFonts w:ascii="Arial" w:hAnsi="Arial"/>
        </w:rPr>
        <w:t>: The John Hopkins University Press</w:t>
      </w:r>
    </w:p>
    <w:p w14:paraId="0AE26C02" w14:textId="77777777" w:rsidR="000008EF" w:rsidRPr="004D4CE5" w:rsidRDefault="000008EF" w:rsidP="000008EF">
      <w:pPr>
        <w:rPr>
          <w:rFonts w:ascii="Arial" w:hAnsi="Arial" w:cs="Arial"/>
          <w:color w:val="222222"/>
          <w:shd w:val="clear" w:color="auto" w:fill="FFFFFF"/>
        </w:rPr>
      </w:pPr>
      <w:proofErr w:type="spellStart"/>
      <w:r w:rsidRPr="004D4CE5">
        <w:rPr>
          <w:rFonts w:ascii="Arial" w:hAnsi="Arial" w:cs="Arial"/>
          <w:color w:val="222222"/>
          <w:shd w:val="clear" w:color="auto" w:fill="FFFFFF"/>
        </w:rPr>
        <w:t>Frankl</w:t>
      </w:r>
      <w:proofErr w:type="spellEnd"/>
      <w:r w:rsidRPr="004D4CE5">
        <w:rPr>
          <w:rFonts w:ascii="Arial" w:hAnsi="Arial" w:cs="Arial"/>
          <w:color w:val="222222"/>
          <w:shd w:val="clear" w:color="auto" w:fill="FFFFFF"/>
        </w:rPr>
        <w:t>, V. E. (1984). </w:t>
      </w:r>
      <w:r w:rsidRPr="004D4CE5">
        <w:rPr>
          <w:rFonts w:ascii="Arial" w:hAnsi="Arial" w:cs="Arial"/>
          <w:bCs/>
          <w:i/>
          <w:color w:val="222222"/>
          <w:shd w:val="clear" w:color="auto" w:fill="FFFFFF"/>
        </w:rPr>
        <w:t>Man's search for meaning</w:t>
      </w:r>
      <w:r w:rsidRPr="004D4CE5">
        <w:rPr>
          <w:rFonts w:ascii="Arial" w:hAnsi="Arial" w:cs="Arial"/>
          <w:i/>
          <w:color w:val="222222"/>
          <w:shd w:val="clear" w:color="auto" w:fill="FFFFFF"/>
        </w:rPr>
        <w:t xml:space="preserve">: An introduction to </w:t>
      </w:r>
      <w:proofErr w:type="spellStart"/>
      <w:r w:rsidRPr="004D4CE5">
        <w:rPr>
          <w:rFonts w:ascii="Arial" w:hAnsi="Arial" w:cs="Arial"/>
          <w:i/>
          <w:color w:val="222222"/>
          <w:shd w:val="clear" w:color="auto" w:fill="FFFFFF"/>
        </w:rPr>
        <w:t>logotherapy</w:t>
      </w:r>
      <w:proofErr w:type="spellEnd"/>
      <w:r w:rsidRPr="004D4CE5">
        <w:rPr>
          <w:rFonts w:ascii="Arial" w:hAnsi="Arial" w:cs="Arial"/>
          <w:i/>
          <w:color w:val="222222"/>
          <w:shd w:val="clear" w:color="auto" w:fill="FFFFFF"/>
        </w:rPr>
        <w:t>.</w:t>
      </w:r>
      <w:r w:rsidRPr="004D4CE5">
        <w:rPr>
          <w:rFonts w:ascii="Arial" w:hAnsi="Arial" w:cs="Arial"/>
          <w:color w:val="222222"/>
          <w:shd w:val="clear" w:color="auto" w:fill="FFFFFF"/>
        </w:rPr>
        <w:t xml:space="preserve"> New York: Simon &amp; </w:t>
      </w:r>
    </w:p>
    <w:p w14:paraId="135A5102" w14:textId="2F00FA5F" w:rsidR="000008EF" w:rsidRPr="004D4CE5" w:rsidRDefault="000008EF" w:rsidP="000008EF">
      <w:pPr>
        <w:ind w:firstLine="720"/>
        <w:rPr>
          <w:rFonts w:ascii="Arial" w:hAnsi="Arial" w:cs="Arial"/>
          <w:color w:val="222222"/>
          <w:shd w:val="clear" w:color="auto" w:fill="FFFFFF"/>
        </w:rPr>
      </w:pPr>
      <w:r w:rsidRPr="004D4CE5">
        <w:rPr>
          <w:rFonts w:ascii="Arial" w:hAnsi="Arial" w:cs="Arial"/>
          <w:color w:val="222222"/>
          <w:shd w:val="clear" w:color="auto" w:fill="FFFFFF"/>
        </w:rPr>
        <w:t>Schuster.</w:t>
      </w:r>
    </w:p>
    <w:p w14:paraId="0BE5810D" w14:textId="77777777" w:rsidR="000008EF" w:rsidRPr="004D4CE5" w:rsidRDefault="000008EF" w:rsidP="000008EF">
      <w:pPr>
        <w:rPr>
          <w:rFonts w:ascii="Arial" w:hAnsi="Arial"/>
          <w:i/>
        </w:rPr>
      </w:pPr>
      <w:r w:rsidRPr="004D4CE5">
        <w:rPr>
          <w:rFonts w:ascii="Arial" w:hAnsi="Arial"/>
        </w:rPr>
        <w:t xml:space="preserve">Harris, R. (2009). </w:t>
      </w:r>
      <w:r w:rsidRPr="004D4CE5">
        <w:rPr>
          <w:rFonts w:ascii="Arial" w:hAnsi="Arial"/>
          <w:i/>
        </w:rPr>
        <w:t xml:space="preserve">ACT Made Simple: An easy-to-read primer on acceptance and commitment </w:t>
      </w:r>
    </w:p>
    <w:p w14:paraId="453BE5E2" w14:textId="3F9D2D74" w:rsidR="000008EF" w:rsidRPr="004D4CE5" w:rsidRDefault="000008EF" w:rsidP="000008EF">
      <w:pPr>
        <w:ind w:firstLine="720"/>
        <w:rPr>
          <w:rFonts w:ascii="Arial" w:hAnsi="Arial"/>
        </w:rPr>
      </w:pPr>
      <w:proofErr w:type="gramStart"/>
      <w:r w:rsidRPr="004D4CE5">
        <w:rPr>
          <w:rFonts w:ascii="Arial" w:hAnsi="Arial"/>
          <w:i/>
        </w:rPr>
        <w:t>therapy</w:t>
      </w:r>
      <w:proofErr w:type="gramEnd"/>
      <w:r w:rsidRPr="004D4CE5">
        <w:rPr>
          <w:rFonts w:ascii="Arial" w:hAnsi="Arial"/>
        </w:rPr>
        <w:t xml:space="preserve">. Oakland, Ca: New </w:t>
      </w:r>
      <w:proofErr w:type="spellStart"/>
      <w:r w:rsidRPr="004D4CE5">
        <w:rPr>
          <w:rFonts w:ascii="Arial" w:hAnsi="Arial"/>
        </w:rPr>
        <w:t>Harbringer</w:t>
      </w:r>
      <w:proofErr w:type="spellEnd"/>
      <w:r w:rsidRPr="004D4CE5">
        <w:rPr>
          <w:rFonts w:ascii="Arial" w:hAnsi="Arial"/>
        </w:rPr>
        <w:t xml:space="preserve"> Publications Inc.</w:t>
      </w:r>
    </w:p>
    <w:p w14:paraId="0084C408" w14:textId="77777777" w:rsidR="004D4CE5" w:rsidRPr="004D4CE5" w:rsidRDefault="000008EF" w:rsidP="004D4CE5">
      <w:pPr>
        <w:rPr>
          <w:rFonts w:ascii="Arial" w:hAnsi="Arial"/>
        </w:rPr>
      </w:pPr>
      <w:proofErr w:type="spellStart"/>
      <w:r w:rsidRPr="004D4CE5">
        <w:rPr>
          <w:rFonts w:ascii="Arial" w:hAnsi="Arial"/>
        </w:rPr>
        <w:t>Jobes</w:t>
      </w:r>
      <w:proofErr w:type="spellEnd"/>
      <w:r w:rsidRPr="004D4CE5">
        <w:rPr>
          <w:rFonts w:ascii="Arial" w:hAnsi="Arial"/>
        </w:rPr>
        <w:t>, D.A. (2016). Managing Suicide Risk: A collaborative approach (2</w:t>
      </w:r>
      <w:r w:rsidRPr="004D4CE5">
        <w:rPr>
          <w:rFonts w:ascii="Arial" w:hAnsi="Arial"/>
          <w:vertAlign w:val="superscript"/>
        </w:rPr>
        <w:t>nd</w:t>
      </w:r>
      <w:r w:rsidRPr="004D4CE5">
        <w:rPr>
          <w:rFonts w:ascii="Arial" w:hAnsi="Arial"/>
        </w:rPr>
        <w:t xml:space="preserve"> </w:t>
      </w:r>
      <w:proofErr w:type="gramStart"/>
      <w:r w:rsidRPr="004D4CE5">
        <w:rPr>
          <w:rFonts w:ascii="Arial" w:hAnsi="Arial"/>
        </w:rPr>
        <w:t>ed</w:t>
      </w:r>
      <w:proofErr w:type="gramEnd"/>
      <w:r w:rsidRPr="004D4CE5">
        <w:rPr>
          <w:rFonts w:ascii="Arial" w:hAnsi="Arial"/>
        </w:rPr>
        <w:t xml:space="preserve">.). </w:t>
      </w:r>
      <w:r w:rsidR="004D4CE5" w:rsidRPr="004D4CE5">
        <w:rPr>
          <w:rFonts w:ascii="Arial" w:hAnsi="Arial"/>
        </w:rPr>
        <w:t xml:space="preserve">New York, NY: </w:t>
      </w:r>
    </w:p>
    <w:p w14:paraId="59954648" w14:textId="39189E7C" w:rsidR="000008EF" w:rsidRPr="004D4CE5" w:rsidRDefault="000008EF" w:rsidP="004D4CE5">
      <w:pPr>
        <w:ind w:firstLine="720"/>
        <w:rPr>
          <w:rFonts w:ascii="Arial" w:hAnsi="Arial"/>
        </w:rPr>
      </w:pPr>
      <w:r w:rsidRPr="004D4CE5">
        <w:rPr>
          <w:rFonts w:ascii="Arial" w:hAnsi="Arial"/>
        </w:rPr>
        <w:t>Guildford Press</w:t>
      </w:r>
    </w:p>
    <w:p w14:paraId="09DD25AF" w14:textId="77777777" w:rsidR="00BF78C7" w:rsidRPr="004D4CE5" w:rsidRDefault="00BF78C7">
      <w:pPr>
        <w:rPr>
          <w:rFonts w:ascii="Arial" w:hAnsi="Arial"/>
        </w:rPr>
      </w:pPr>
      <w:r w:rsidRPr="004D4CE5">
        <w:rPr>
          <w:rFonts w:ascii="Arial" w:hAnsi="Arial"/>
        </w:rPr>
        <w:t xml:space="preserve">Miller, W.R., &amp; </w:t>
      </w:r>
      <w:proofErr w:type="spellStart"/>
      <w:r w:rsidRPr="004D4CE5">
        <w:rPr>
          <w:rFonts w:ascii="Arial" w:hAnsi="Arial"/>
        </w:rPr>
        <w:t>Rollnick</w:t>
      </w:r>
      <w:proofErr w:type="spellEnd"/>
      <w:r w:rsidRPr="004D4CE5">
        <w:rPr>
          <w:rFonts w:ascii="Arial" w:hAnsi="Arial"/>
        </w:rPr>
        <w:t xml:space="preserve">, S. (2013). </w:t>
      </w:r>
      <w:r w:rsidRPr="004D4CE5">
        <w:rPr>
          <w:rFonts w:ascii="Arial" w:hAnsi="Arial"/>
          <w:i/>
        </w:rPr>
        <w:t>Motivational interviewing: Helping people change</w:t>
      </w:r>
      <w:r w:rsidRPr="004D4CE5">
        <w:rPr>
          <w:rFonts w:ascii="Arial" w:hAnsi="Arial"/>
        </w:rPr>
        <w:t xml:space="preserve">. New York, NY: </w:t>
      </w:r>
    </w:p>
    <w:p w14:paraId="34E47507" w14:textId="6FB1FCAB" w:rsidR="00BF78C7" w:rsidRPr="004D4CE5" w:rsidRDefault="00BF78C7" w:rsidP="00BF78C7">
      <w:pPr>
        <w:ind w:firstLine="720"/>
        <w:rPr>
          <w:rFonts w:ascii="Arial" w:hAnsi="Arial"/>
        </w:rPr>
      </w:pPr>
      <w:r w:rsidRPr="004D4CE5">
        <w:rPr>
          <w:rFonts w:ascii="Arial" w:hAnsi="Arial"/>
        </w:rPr>
        <w:t>Guildford Press.</w:t>
      </w:r>
    </w:p>
    <w:p w14:paraId="171A010F" w14:textId="77777777" w:rsidR="000008EF" w:rsidRPr="004D4CE5" w:rsidRDefault="000008EF">
      <w:pPr>
        <w:rPr>
          <w:rFonts w:ascii="Arial" w:hAnsi="Arial"/>
          <w:i/>
        </w:rPr>
      </w:pPr>
      <w:r w:rsidRPr="004D4CE5">
        <w:rPr>
          <w:rFonts w:ascii="Arial" w:hAnsi="Arial"/>
        </w:rPr>
        <w:t xml:space="preserve">Roemer, L., &amp; </w:t>
      </w:r>
      <w:proofErr w:type="spellStart"/>
      <w:r w:rsidRPr="004D4CE5">
        <w:rPr>
          <w:rFonts w:ascii="Arial" w:hAnsi="Arial"/>
        </w:rPr>
        <w:t>Orsillo</w:t>
      </w:r>
      <w:proofErr w:type="spellEnd"/>
      <w:r w:rsidRPr="004D4CE5">
        <w:rPr>
          <w:rFonts w:ascii="Arial" w:hAnsi="Arial"/>
        </w:rPr>
        <w:t xml:space="preserve">, S.M. (2009). </w:t>
      </w:r>
      <w:r w:rsidRPr="004D4CE5">
        <w:rPr>
          <w:rFonts w:ascii="Arial" w:hAnsi="Arial"/>
          <w:i/>
        </w:rPr>
        <w:t xml:space="preserve">Mindfulness- &amp; Acceptance-based Behavioral Therapies in </w:t>
      </w:r>
    </w:p>
    <w:p w14:paraId="72A953A4" w14:textId="648AEA88" w:rsidR="00BF78C7" w:rsidRDefault="000008EF" w:rsidP="000008EF">
      <w:pPr>
        <w:ind w:firstLine="720"/>
        <w:rPr>
          <w:rFonts w:ascii="Arial" w:hAnsi="Arial"/>
        </w:rPr>
      </w:pPr>
      <w:r w:rsidRPr="004D4CE5">
        <w:rPr>
          <w:rFonts w:ascii="Arial" w:hAnsi="Arial"/>
          <w:i/>
        </w:rPr>
        <w:t>Practice</w:t>
      </w:r>
      <w:r w:rsidRPr="004D4CE5">
        <w:rPr>
          <w:rFonts w:ascii="Arial" w:hAnsi="Arial"/>
        </w:rPr>
        <w:t>. New York</w:t>
      </w:r>
      <w:r w:rsidR="004D4CE5">
        <w:rPr>
          <w:rFonts w:ascii="Arial" w:hAnsi="Arial"/>
        </w:rPr>
        <w:t>, NY</w:t>
      </w:r>
      <w:r w:rsidRPr="004D4CE5">
        <w:rPr>
          <w:rFonts w:ascii="Arial" w:hAnsi="Arial"/>
        </w:rPr>
        <w:t>: Guildford Press.</w:t>
      </w:r>
    </w:p>
    <w:p w14:paraId="40546050" w14:textId="77777777" w:rsidR="004D4CE5" w:rsidRPr="004D4CE5" w:rsidRDefault="004D4CE5" w:rsidP="000008EF">
      <w:pPr>
        <w:ind w:firstLine="720"/>
        <w:rPr>
          <w:rFonts w:ascii="Arial" w:hAnsi="Arial"/>
        </w:rPr>
      </w:pPr>
    </w:p>
    <w:p w14:paraId="67BFD37C" w14:textId="77777777" w:rsidR="008319CA" w:rsidRPr="000E433C" w:rsidRDefault="008319CA">
      <w:pPr>
        <w:rPr>
          <w:rFonts w:ascii="Arial" w:hAnsi="Arial"/>
          <w:b/>
        </w:rPr>
      </w:pPr>
      <w:r w:rsidRPr="000E433C">
        <w:rPr>
          <w:rFonts w:ascii="Arial" w:hAnsi="Arial"/>
          <w:b/>
        </w:rPr>
        <w:t>Learning Objectives</w:t>
      </w:r>
    </w:p>
    <w:p w14:paraId="4FE36C43" w14:textId="0D34CEA0" w:rsidR="00B449BE" w:rsidRPr="000E433C" w:rsidRDefault="00B449BE">
      <w:pPr>
        <w:rPr>
          <w:rFonts w:ascii="Arial" w:hAnsi="Arial"/>
        </w:rPr>
      </w:pPr>
      <w:r w:rsidRPr="000E433C">
        <w:rPr>
          <w:rFonts w:ascii="Arial" w:hAnsi="Arial"/>
        </w:rPr>
        <w:t>1. Students will learn foundations of basic psychotherapy orientations.</w:t>
      </w:r>
    </w:p>
    <w:p w14:paraId="62BD24AC" w14:textId="78CF98A9" w:rsidR="00B449BE" w:rsidRPr="000E433C" w:rsidRDefault="00B449BE">
      <w:pPr>
        <w:rPr>
          <w:rFonts w:ascii="Arial" w:hAnsi="Arial"/>
        </w:rPr>
      </w:pPr>
      <w:r w:rsidRPr="000E433C">
        <w:rPr>
          <w:rFonts w:ascii="Arial" w:hAnsi="Arial"/>
        </w:rPr>
        <w:t>2. Students will integrate cultural considerations into their knowledge of theoretical orientations.</w:t>
      </w:r>
    </w:p>
    <w:p w14:paraId="3DE7986E" w14:textId="2F50360E" w:rsidR="00B449BE" w:rsidRPr="000E433C" w:rsidRDefault="00B449BE">
      <w:pPr>
        <w:rPr>
          <w:rFonts w:ascii="Arial" w:hAnsi="Arial"/>
        </w:rPr>
      </w:pPr>
      <w:r w:rsidRPr="000E433C">
        <w:rPr>
          <w:rFonts w:ascii="Arial" w:hAnsi="Arial"/>
        </w:rPr>
        <w:t>3. Students will integrate knowledge of neuroscience into their knowledge of theoretical orientations.</w:t>
      </w:r>
    </w:p>
    <w:p w14:paraId="4F209064" w14:textId="4B54F475" w:rsidR="00B449BE" w:rsidRPr="000E433C" w:rsidRDefault="00B449BE">
      <w:pPr>
        <w:rPr>
          <w:rFonts w:ascii="Arial" w:hAnsi="Arial"/>
        </w:rPr>
      </w:pPr>
      <w:r w:rsidRPr="000E433C">
        <w:rPr>
          <w:rFonts w:ascii="Arial" w:hAnsi="Arial"/>
        </w:rPr>
        <w:t xml:space="preserve">4. Students will apply their knowledge in weekly writing assignments and in-class exercises. </w:t>
      </w:r>
    </w:p>
    <w:p w14:paraId="452123AC" w14:textId="76885A9B" w:rsidR="008319CA" w:rsidRPr="000E433C" w:rsidRDefault="00B449BE">
      <w:pPr>
        <w:rPr>
          <w:rFonts w:ascii="Arial" w:hAnsi="Arial"/>
        </w:rPr>
      </w:pPr>
      <w:r w:rsidRPr="000E433C">
        <w:rPr>
          <w:rFonts w:ascii="Arial" w:hAnsi="Arial"/>
        </w:rPr>
        <w:t>5. Students will gain experience in researching and presenting on a theory topic.</w:t>
      </w:r>
    </w:p>
    <w:p w14:paraId="25F80E8E" w14:textId="4908CEE0" w:rsidR="008D3663" w:rsidRPr="000E433C" w:rsidRDefault="008D3663">
      <w:pPr>
        <w:rPr>
          <w:rFonts w:ascii="Arial" w:hAnsi="Arial"/>
        </w:rPr>
      </w:pPr>
      <w:r w:rsidRPr="000E433C">
        <w:rPr>
          <w:rFonts w:ascii="Arial" w:hAnsi="Arial"/>
        </w:rPr>
        <w:t>6. Students will gain novice-level proficiency in conceptualizing client concerns and developing intervention plans based on those conceptualizations.</w:t>
      </w:r>
    </w:p>
    <w:p w14:paraId="38531B67" w14:textId="372C964F" w:rsidR="008D3663" w:rsidRPr="000E433C" w:rsidRDefault="008D3663">
      <w:pPr>
        <w:rPr>
          <w:rFonts w:ascii="Arial" w:hAnsi="Arial"/>
        </w:rPr>
      </w:pPr>
      <w:r w:rsidRPr="000E433C">
        <w:rPr>
          <w:rFonts w:ascii="Arial" w:hAnsi="Arial"/>
        </w:rPr>
        <w:t xml:space="preserve">7. Students will gain novice-level </w:t>
      </w:r>
      <w:r w:rsidR="00F5722D" w:rsidRPr="000E433C">
        <w:rPr>
          <w:rFonts w:ascii="Arial" w:hAnsi="Arial"/>
        </w:rPr>
        <w:t xml:space="preserve">simulation </w:t>
      </w:r>
      <w:r w:rsidRPr="000E433C">
        <w:rPr>
          <w:rFonts w:ascii="Arial" w:hAnsi="Arial"/>
        </w:rPr>
        <w:t>experience in carrying out interventions based on theories of psychotherapy.</w:t>
      </w:r>
    </w:p>
    <w:p w14:paraId="19A04DEB" w14:textId="7FFFAF08" w:rsidR="008319CA" w:rsidRDefault="008319CA">
      <w:pPr>
        <w:rPr>
          <w:rFonts w:ascii="Arial" w:hAnsi="Arial"/>
        </w:rPr>
      </w:pPr>
    </w:p>
    <w:p w14:paraId="0EEABB2C" w14:textId="5E1B44CC" w:rsidR="004D4CE5" w:rsidRDefault="004D4CE5">
      <w:pPr>
        <w:rPr>
          <w:rFonts w:ascii="Arial" w:hAnsi="Arial"/>
        </w:rPr>
      </w:pPr>
    </w:p>
    <w:p w14:paraId="572B40B1" w14:textId="315DA66F" w:rsidR="004D4CE5" w:rsidRDefault="004D4CE5">
      <w:pPr>
        <w:rPr>
          <w:rFonts w:ascii="Arial" w:hAnsi="Arial"/>
        </w:rPr>
      </w:pPr>
    </w:p>
    <w:p w14:paraId="70C6CBE2" w14:textId="15889BF5" w:rsidR="004D4CE5" w:rsidRDefault="004D4CE5">
      <w:pPr>
        <w:rPr>
          <w:rFonts w:ascii="Arial" w:hAnsi="Arial"/>
        </w:rPr>
      </w:pPr>
    </w:p>
    <w:p w14:paraId="34D3CD69" w14:textId="77777777" w:rsidR="004D4CE5" w:rsidRPr="000E433C" w:rsidRDefault="004D4CE5">
      <w:pPr>
        <w:rPr>
          <w:rFonts w:ascii="Arial" w:hAnsi="Arial"/>
        </w:rPr>
      </w:pPr>
    </w:p>
    <w:p w14:paraId="6808D475" w14:textId="5820DAC8" w:rsidR="00B449BE" w:rsidRDefault="008319CA">
      <w:pPr>
        <w:rPr>
          <w:rFonts w:ascii="Arial" w:hAnsi="Arial"/>
          <w:b/>
        </w:rPr>
      </w:pPr>
      <w:r w:rsidRPr="000E433C">
        <w:rPr>
          <w:rFonts w:ascii="Arial" w:hAnsi="Arial"/>
          <w:b/>
        </w:rPr>
        <w:t>Methods for Evaluating Satisfactory Attainment of Learning Objectives</w:t>
      </w:r>
    </w:p>
    <w:p w14:paraId="27AF95C6" w14:textId="77777777" w:rsidR="007F3F83" w:rsidRPr="000E433C" w:rsidRDefault="007F3F83">
      <w:pPr>
        <w:rPr>
          <w:rFonts w:ascii="Arial" w:hAnsi="Arial"/>
          <w:b/>
        </w:rPr>
      </w:pPr>
    </w:p>
    <w:p w14:paraId="35CB78ED" w14:textId="4B606EA6" w:rsidR="00B449BE" w:rsidRPr="00EC57AF" w:rsidRDefault="007F3F83" w:rsidP="007F3F83">
      <w:pPr>
        <w:jc w:val="center"/>
        <w:rPr>
          <w:rFonts w:ascii="Arial" w:hAnsi="Arial"/>
          <w:i/>
          <w:u w:val="single"/>
        </w:rPr>
      </w:pPr>
      <w:r w:rsidRPr="00EC57AF">
        <w:rPr>
          <w:rFonts w:ascii="Arial" w:hAnsi="Arial"/>
          <w:i/>
          <w:u w:val="single"/>
        </w:rPr>
        <w:t xml:space="preserve">I. </w:t>
      </w:r>
      <w:r w:rsidR="00B449BE" w:rsidRPr="00EC57AF">
        <w:rPr>
          <w:rFonts w:ascii="Arial" w:hAnsi="Arial"/>
          <w:i/>
          <w:u w:val="single"/>
        </w:rPr>
        <w:t>Weekly Reaction Papers</w:t>
      </w:r>
    </w:p>
    <w:p w14:paraId="59EAEF91" w14:textId="4C1451F3" w:rsidR="00B449BE" w:rsidRPr="000E433C" w:rsidRDefault="00450D09">
      <w:pPr>
        <w:rPr>
          <w:rFonts w:ascii="Arial" w:hAnsi="Arial"/>
        </w:rPr>
      </w:pPr>
      <w:r>
        <w:rPr>
          <w:rFonts w:ascii="Arial" w:hAnsi="Arial"/>
        </w:rPr>
        <w:t>For weeks indicated on the syllabus, s</w:t>
      </w:r>
      <w:r w:rsidR="00B449BE" w:rsidRPr="00EC57AF">
        <w:rPr>
          <w:rFonts w:ascii="Arial" w:hAnsi="Arial"/>
        </w:rPr>
        <w:t xml:space="preserve">tudents will complete a reaction paper </w:t>
      </w:r>
      <w:r w:rsidR="009677A3">
        <w:rPr>
          <w:rFonts w:ascii="Arial" w:hAnsi="Arial"/>
        </w:rPr>
        <w:t>from</w:t>
      </w:r>
      <w:r w:rsidR="00B449BE" w:rsidRPr="00EC57AF">
        <w:rPr>
          <w:rFonts w:ascii="Arial" w:hAnsi="Arial"/>
        </w:rPr>
        <w:t xml:space="preserve"> the readings </w:t>
      </w:r>
      <w:r w:rsidR="00B449BE" w:rsidRPr="00EC57AF">
        <w:rPr>
          <w:rFonts w:ascii="Arial" w:hAnsi="Arial"/>
          <w:b/>
        </w:rPr>
        <w:t xml:space="preserve">for the </w:t>
      </w:r>
      <w:r w:rsidR="009677A3">
        <w:rPr>
          <w:rFonts w:ascii="Arial" w:hAnsi="Arial"/>
          <w:b/>
        </w:rPr>
        <w:t xml:space="preserve">theory being covered that </w:t>
      </w:r>
      <w:r w:rsidR="00B449BE" w:rsidRPr="00EC57AF">
        <w:rPr>
          <w:rFonts w:ascii="Arial" w:hAnsi="Arial"/>
          <w:b/>
        </w:rPr>
        <w:t>wee</w:t>
      </w:r>
      <w:r w:rsidR="009677A3">
        <w:rPr>
          <w:rFonts w:ascii="Arial" w:hAnsi="Arial"/>
          <w:b/>
        </w:rPr>
        <w:t>k</w:t>
      </w:r>
      <w:r w:rsidR="008D3663" w:rsidRPr="00EC57AF">
        <w:rPr>
          <w:rFonts w:ascii="Arial" w:hAnsi="Arial"/>
        </w:rPr>
        <w:t xml:space="preserve">. Reaction papers are to be </w:t>
      </w:r>
      <w:r w:rsidR="00BD150C" w:rsidRPr="00EC57AF">
        <w:rPr>
          <w:rFonts w:ascii="Arial" w:hAnsi="Arial"/>
        </w:rPr>
        <w:t xml:space="preserve">approximately </w:t>
      </w:r>
      <w:r w:rsidR="00B449BE" w:rsidRPr="00EC57AF">
        <w:rPr>
          <w:rFonts w:ascii="Arial" w:hAnsi="Arial"/>
        </w:rPr>
        <w:t xml:space="preserve">1 page (1 inch margins, </w:t>
      </w:r>
      <w:r w:rsidR="008D3663" w:rsidRPr="00EC57AF">
        <w:rPr>
          <w:rFonts w:ascii="Arial" w:hAnsi="Arial"/>
        </w:rPr>
        <w:t>single</w:t>
      </w:r>
      <w:r w:rsidR="00B449BE" w:rsidRPr="00EC57AF">
        <w:rPr>
          <w:rFonts w:ascii="Arial" w:hAnsi="Arial"/>
        </w:rPr>
        <w:t xml:space="preserve">-spaced, </w:t>
      </w:r>
      <w:r w:rsidR="00F63CB6" w:rsidRPr="00EC57AF">
        <w:rPr>
          <w:rFonts w:ascii="Arial" w:hAnsi="Arial"/>
        </w:rPr>
        <w:t xml:space="preserve">12 </w:t>
      </w:r>
      <w:proofErr w:type="spellStart"/>
      <w:r w:rsidR="00F63CB6" w:rsidRPr="00EC57AF">
        <w:rPr>
          <w:rFonts w:ascii="Arial" w:hAnsi="Arial"/>
        </w:rPr>
        <w:t>pt</w:t>
      </w:r>
      <w:proofErr w:type="spellEnd"/>
      <w:r w:rsidR="00F63CB6" w:rsidRPr="00EC57AF">
        <w:rPr>
          <w:rFonts w:ascii="Arial" w:hAnsi="Arial"/>
        </w:rPr>
        <w:t xml:space="preserve"> </w:t>
      </w:r>
      <w:r w:rsidR="00B449BE" w:rsidRPr="00EC57AF">
        <w:rPr>
          <w:rFonts w:ascii="Arial" w:hAnsi="Arial"/>
        </w:rPr>
        <w:t>Times New Roman font), and must cover</w:t>
      </w:r>
      <w:r w:rsidR="00397CA1" w:rsidRPr="000E433C">
        <w:rPr>
          <w:rFonts w:ascii="Arial" w:hAnsi="Arial"/>
        </w:rPr>
        <w:t xml:space="preserve"> at least</w:t>
      </w:r>
      <w:r w:rsidR="00B449BE" w:rsidRPr="000E433C">
        <w:rPr>
          <w:rFonts w:ascii="Arial" w:hAnsi="Arial"/>
        </w:rPr>
        <w:t xml:space="preserve"> three points from the readings. Points covered may be questions (with an attempt to think through an answer) or reactions</w:t>
      </w:r>
      <w:r w:rsidR="008D3663" w:rsidRPr="000E433C">
        <w:rPr>
          <w:rFonts w:ascii="Arial" w:hAnsi="Arial"/>
        </w:rPr>
        <w:t xml:space="preserve"> about the reading</w:t>
      </w:r>
      <w:r w:rsidR="00B449BE" w:rsidRPr="000E433C">
        <w:rPr>
          <w:rFonts w:ascii="Arial" w:hAnsi="Arial"/>
        </w:rPr>
        <w:t>.</w:t>
      </w:r>
      <w:r w:rsidR="003D30C5">
        <w:rPr>
          <w:rFonts w:ascii="Arial" w:hAnsi="Arial"/>
        </w:rPr>
        <w:t xml:space="preserve"> In all cases, students should think th</w:t>
      </w:r>
      <w:r w:rsidR="007F3F83">
        <w:rPr>
          <w:rFonts w:ascii="Arial" w:hAnsi="Arial"/>
        </w:rPr>
        <w:t>rough their question or reaction</w:t>
      </w:r>
      <w:r w:rsidR="003D30C5">
        <w:rPr>
          <w:rFonts w:ascii="Arial" w:hAnsi="Arial"/>
        </w:rPr>
        <w:t>.</w:t>
      </w:r>
      <w:r w:rsidR="00B449BE" w:rsidRPr="000E433C">
        <w:rPr>
          <w:rFonts w:ascii="Arial" w:hAnsi="Arial"/>
        </w:rPr>
        <w:t xml:space="preserve"> Reaction</w:t>
      </w:r>
      <w:r w:rsidR="00D8160C" w:rsidRPr="000E433C">
        <w:rPr>
          <w:rFonts w:ascii="Arial" w:hAnsi="Arial"/>
        </w:rPr>
        <w:t xml:space="preserve"> papers</w:t>
      </w:r>
      <w:r w:rsidR="00B449BE" w:rsidRPr="000E433C">
        <w:rPr>
          <w:rFonts w:ascii="Arial" w:hAnsi="Arial"/>
        </w:rPr>
        <w:t xml:space="preserve"> will be graded thusly:</w:t>
      </w:r>
    </w:p>
    <w:p w14:paraId="2EEB6077" w14:textId="77777777" w:rsidR="00D8160C" w:rsidRPr="000E433C" w:rsidRDefault="00D8160C">
      <w:pPr>
        <w:rPr>
          <w:rFonts w:ascii="Arial" w:hAnsi="Arial"/>
        </w:rPr>
      </w:pPr>
    </w:p>
    <w:p w14:paraId="383806A6" w14:textId="77777777" w:rsidR="00BD150C" w:rsidRDefault="00B449BE" w:rsidP="0054014D">
      <w:pPr>
        <w:ind w:left="360"/>
        <w:rPr>
          <w:rFonts w:ascii="Arial" w:hAnsi="Arial"/>
        </w:rPr>
      </w:pPr>
      <w:r w:rsidRPr="000E433C">
        <w:rPr>
          <w:rFonts w:ascii="Arial" w:hAnsi="Arial"/>
        </w:rPr>
        <w:t xml:space="preserve">0 points: Response is missing completely or is superficial (e.g., asks content-less or generic </w:t>
      </w:r>
    </w:p>
    <w:p w14:paraId="55B09C11" w14:textId="0C93FC31" w:rsidR="00B449BE" w:rsidRPr="000E433C" w:rsidRDefault="00BD150C" w:rsidP="00BD150C">
      <w:pPr>
        <w:ind w:left="1080"/>
        <w:rPr>
          <w:rFonts w:ascii="Arial" w:hAnsi="Arial"/>
        </w:rPr>
      </w:pPr>
      <w:r>
        <w:rPr>
          <w:rFonts w:ascii="Arial" w:hAnsi="Arial"/>
        </w:rPr>
        <w:t xml:space="preserve">    </w:t>
      </w:r>
      <w:proofErr w:type="gramStart"/>
      <w:r w:rsidR="00B449BE" w:rsidRPr="000E433C">
        <w:rPr>
          <w:rFonts w:ascii="Arial" w:hAnsi="Arial"/>
        </w:rPr>
        <w:t>question</w:t>
      </w:r>
      <w:proofErr w:type="gramEnd"/>
      <w:r w:rsidR="00293773">
        <w:rPr>
          <w:rFonts w:ascii="Arial" w:hAnsi="Arial"/>
        </w:rPr>
        <w:t>, refers to points as “interesting” or other meaningless synonyms</w:t>
      </w:r>
      <w:r w:rsidR="00B449BE" w:rsidRPr="000E433C">
        <w:rPr>
          <w:rFonts w:ascii="Arial" w:hAnsi="Arial"/>
        </w:rPr>
        <w:t>).</w:t>
      </w:r>
    </w:p>
    <w:p w14:paraId="0B3D5A79" w14:textId="700EB9AB" w:rsidR="00B449BE" w:rsidRPr="000E433C" w:rsidRDefault="00450D09" w:rsidP="008D3663">
      <w:pPr>
        <w:ind w:firstLine="360"/>
        <w:rPr>
          <w:rFonts w:ascii="Arial" w:hAnsi="Arial"/>
        </w:rPr>
      </w:pPr>
      <w:r>
        <w:rPr>
          <w:rFonts w:ascii="Arial" w:hAnsi="Arial"/>
        </w:rPr>
        <w:t>5</w:t>
      </w:r>
      <w:r w:rsidR="00B449BE" w:rsidRPr="000E433C">
        <w:rPr>
          <w:rFonts w:ascii="Arial" w:hAnsi="Arial"/>
        </w:rPr>
        <w:t xml:space="preserve"> point: </w:t>
      </w:r>
      <w:r w:rsidR="00BD150C">
        <w:rPr>
          <w:rFonts w:ascii="Arial" w:hAnsi="Arial"/>
        </w:rPr>
        <w:t xml:space="preserve">  </w:t>
      </w:r>
      <w:r w:rsidR="00B449BE" w:rsidRPr="000E433C">
        <w:rPr>
          <w:rFonts w:ascii="Arial" w:hAnsi="Arial"/>
        </w:rPr>
        <w:t>A response is made but the response indicates insufficient understanding of the material.</w:t>
      </w:r>
    </w:p>
    <w:p w14:paraId="3D182F58" w14:textId="133C9764" w:rsidR="001B40A6" w:rsidRDefault="00450D09" w:rsidP="00450D09">
      <w:pPr>
        <w:ind w:firstLine="360"/>
        <w:rPr>
          <w:rFonts w:ascii="Arial" w:hAnsi="Arial"/>
        </w:rPr>
      </w:pPr>
      <w:r>
        <w:rPr>
          <w:rFonts w:ascii="Arial" w:hAnsi="Arial"/>
        </w:rPr>
        <w:t>10</w:t>
      </w:r>
      <w:r w:rsidR="00D8160C" w:rsidRPr="000E433C">
        <w:rPr>
          <w:rFonts w:ascii="Arial" w:hAnsi="Arial"/>
        </w:rPr>
        <w:t xml:space="preserve"> points: The response is thoughtful and indicates understanding if the material.</w:t>
      </w:r>
    </w:p>
    <w:p w14:paraId="431AA0A6" w14:textId="77777777" w:rsidR="007F3F83" w:rsidRPr="000E433C" w:rsidRDefault="007F3F83">
      <w:pPr>
        <w:rPr>
          <w:rFonts w:ascii="Arial" w:hAnsi="Arial"/>
        </w:rPr>
      </w:pPr>
    </w:p>
    <w:p w14:paraId="19E9B072" w14:textId="53B8F1DA" w:rsidR="00A25958" w:rsidRDefault="00A25958" w:rsidP="007F3F83">
      <w:pPr>
        <w:jc w:val="center"/>
        <w:rPr>
          <w:rFonts w:ascii="Arial" w:hAnsi="Arial"/>
          <w:i/>
          <w:u w:val="single"/>
        </w:rPr>
      </w:pPr>
      <w:r>
        <w:rPr>
          <w:rFonts w:ascii="Arial" w:hAnsi="Arial"/>
          <w:i/>
          <w:u w:val="single"/>
        </w:rPr>
        <w:t>II. Participation</w:t>
      </w:r>
    </w:p>
    <w:p w14:paraId="79231FE5" w14:textId="348C127D" w:rsidR="00A25958" w:rsidRPr="00A25958" w:rsidRDefault="00A25958" w:rsidP="00A25958">
      <w:pPr>
        <w:rPr>
          <w:rFonts w:ascii="Arial" w:hAnsi="Arial"/>
        </w:rPr>
      </w:pPr>
      <w:r>
        <w:rPr>
          <w:rFonts w:ascii="Arial" w:hAnsi="Arial"/>
        </w:rPr>
        <w:t xml:space="preserve">To appreciate and develop understanding of theory, it is important for psychologists to have the skills to apply those theories. To demonstrate this, the course will regularly involve roleplays, debates, and small group discussions. It is important to be regularly involved in </w:t>
      </w:r>
      <w:r w:rsidR="009677A3">
        <w:rPr>
          <w:rFonts w:ascii="Arial" w:hAnsi="Arial"/>
        </w:rPr>
        <w:t>these</w:t>
      </w:r>
      <w:r>
        <w:rPr>
          <w:rFonts w:ascii="Arial" w:hAnsi="Arial"/>
        </w:rPr>
        <w:t xml:space="preserve"> areas because it will grow your appreciation and understanding of the theory. </w:t>
      </w:r>
    </w:p>
    <w:p w14:paraId="13BF2A9A" w14:textId="77777777" w:rsidR="00A25958" w:rsidRDefault="00A25958" w:rsidP="007F3F83">
      <w:pPr>
        <w:jc w:val="center"/>
        <w:rPr>
          <w:rFonts w:ascii="Arial" w:hAnsi="Arial"/>
          <w:i/>
          <w:u w:val="single"/>
        </w:rPr>
      </w:pPr>
    </w:p>
    <w:p w14:paraId="002B84E9" w14:textId="3522D12B" w:rsidR="0095088A" w:rsidRDefault="0095088A" w:rsidP="007F3F83">
      <w:pPr>
        <w:jc w:val="center"/>
        <w:rPr>
          <w:rFonts w:ascii="Arial" w:hAnsi="Arial"/>
          <w:i/>
          <w:u w:val="single"/>
        </w:rPr>
      </w:pPr>
      <w:r>
        <w:rPr>
          <w:rFonts w:ascii="Arial" w:hAnsi="Arial"/>
          <w:i/>
          <w:u w:val="single"/>
        </w:rPr>
        <w:t>I</w:t>
      </w:r>
      <w:r w:rsidR="00A25958">
        <w:rPr>
          <w:rFonts w:ascii="Arial" w:hAnsi="Arial"/>
          <w:i/>
          <w:u w:val="single"/>
        </w:rPr>
        <w:t>I</w:t>
      </w:r>
      <w:r>
        <w:rPr>
          <w:rFonts w:ascii="Arial" w:hAnsi="Arial"/>
          <w:i/>
          <w:u w:val="single"/>
        </w:rPr>
        <w:t>I. Conceptualization, Part 1</w:t>
      </w:r>
    </w:p>
    <w:p w14:paraId="701DDF41" w14:textId="51DED292" w:rsidR="0095088A" w:rsidRDefault="0095088A" w:rsidP="0095088A">
      <w:pPr>
        <w:rPr>
          <w:rFonts w:ascii="Arial" w:hAnsi="Arial"/>
        </w:rPr>
      </w:pPr>
      <w:r>
        <w:rPr>
          <w:rFonts w:ascii="Arial" w:hAnsi="Arial"/>
        </w:rPr>
        <w:t xml:space="preserve">During the course, students will complete </w:t>
      </w:r>
      <w:r w:rsidR="006009E6">
        <w:rPr>
          <w:rFonts w:ascii="Arial" w:hAnsi="Arial"/>
        </w:rPr>
        <w:t>six</w:t>
      </w:r>
      <w:r>
        <w:rPr>
          <w:rFonts w:ascii="Arial" w:hAnsi="Arial"/>
        </w:rPr>
        <w:t xml:space="preserve"> brief </w:t>
      </w:r>
      <w:r w:rsidR="00450D09" w:rsidRPr="00450D09">
        <w:rPr>
          <w:rFonts w:ascii="Arial" w:hAnsi="Arial"/>
          <w:b/>
        </w:rPr>
        <w:t>one page</w:t>
      </w:r>
      <w:r w:rsidR="00450D09">
        <w:rPr>
          <w:rFonts w:ascii="Arial" w:hAnsi="Arial"/>
        </w:rPr>
        <w:t xml:space="preserve"> </w:t>
      </w:r>
      <w:r>
        <w:rPr>
          <w:rFonts w:ascii="Arial" w:hAnsi="Arial"/>
        </w:rPr>
        <w:t xml:space="preserve">client conceptualizations </w:t>
      </w:r>
      <w:r w:rsidR="002779CB">
        <w:rPr>
          <w:rFonts w:ascii="Arial" w:hAnsi="Arial"/>
        </w:rPr>
        <w:t>using</w:t>
      </w:r>
      <w:r>
        <w:rPr>
          <w:rFonts w:ascii="Arial" w:hAnsi="Arial"/>
        </w:rPr>
        <w:t xml:space="preserve"> a</w:t>
      </w:r>
      <w:r w:rsidR="002779CB">
        <w:rPr>
          <w:rFonts w:ascii="Arial" w:hAnsi="Arial"/>
        </w:rPr>
        <w:t xml:space="preserve"> consistent,</w:t>
      </w:r>
      <w:r>
        <w:rPr>
          <w:rFonts w:ascii="Arial" w:hAnsi="Arial"/>
        </w:rPr>
        <w:t xml:space="preserve"> single client vignette. Each of the conceptualizations will utilize a different theoretical approach (i.e., Cognitive theory, Behaviorist, Psychodynamic/analytic, and Humanistic/Existential).</w:t>
      </w:r>
      <w:r w:rsidR="002779CB">
        <w:rPr>
          <w:rFonts w:ascii="Arial" w:hAnsi="Arial"/>
        </w:rPr>
        <w:t xml:space="preserve"> For each conceptualization, students</w:t>
      </w:r>
      <w:r>
        <w:rPr>
          <w:rFonts w:ascii="Arial" w:hAnsi="Arial"/>
        </w:rPr>
        <w:t xml:space="preserve"> will be tasked with </w:t>
      </w:r>
      <w:r w:rsidR="002779CB">
        <w:rPr>
          <w:rFonts w:ascii="Arial" w:hAnsi="Arial"/>
        </w:rPr>
        <w:t>answering</w:t>
      </w:r>
      <w:r>
        <w:rPr>
          <w:rFonts w:ascii="Arial" w:hAnsi="Arial"/>
        </w:rPr>
        <w:t xml:space="preserve"> a basic conceptualization</w:t>
      </w:r>
      <w:r w:rsidR="002779CB">
        <w:rPr>
          <w:rFonts w:ascii="Arial" w:hAnsi="Arial"/>
        </w:rPr>
        <w:t xml:space="preserve"> questions </w:t>
      </w:r>
      <w:r w:rsidR="002779CB" w:rsidRPr="00181BDE">
        <w:rPr>
          <w:rFonts w:ascii="Arial" w:hAnsi="Arial"/>
          <w:b/>
        </w:rPr>
        <w:t xml:space="preserve">(e.g., </w:t>
      </w:r>
      <w:r w:rsidR="004019E3" w:rsidRPr="00181BDE">
        <w:rPr>
          <w:rFonts w:ascii="Arial" w:hAnsi="Arial"/>
          <w:b/>
        </w:rPr>
        <w:t xml:space="preserve">diagnosis, reason problem developed, </w:t>
      </w:r>
      <w:r w:rsidR="0010756A" w:rsidRPr="00181BDE">
        <w:rPr>
          <w:rFonts w:ascii="Arial" w:hAnsi="Arial"/>
          <w:b/>
        </w:rPr>
        <w:t xml:space="preserve">motivation for change, reason for initiating treatment, </w:t>
      </w:r>
      <w:r w:rsidR="004019E3" w:rsidRPr="00181BDE">
        <w:rPr>
          <w:rFonts w:ascii="Arial" w:hAnsi="Arial"/>
          <w:b/>
        </w:rPr>
        <w:t xml:space="preserve">mechanism of change, </w:t>
      </w:r>
      <w:r w:rsidR="00F83F2A">
        <w:rPr>
          <w:rFonts w:ascii="Arial" w:hAnsi="Arial"/>
          <w:b/>
        </w:rPr>
        <w:t xml:space="preserve">stressors contributing to the problem, influence of prior/early experience, </w:t>
      </w:r>
      <w:r w:rsidR="0010756A" w:rsidRPr="00181BDE">
        <w:rPr>
          <w:rFonts w:ascii="Arial" w:hAnsi="Arial"/>
          <w:b/>
        </w:rPr>
        <w:t>client v</w:t>
      </w:r>
      <w:r w:rsidR="002779CB" w:rsidRPr="00181BDE">
        <w:rPr>
          <w:rFonts w:ascii="Arial" w:hAnsi="Arial"/>
          <w:b/>
        </w:rPr>
        <w:t>alues</w:t>
      </w:r>
      <w:r w:rsidR="00F83F2A">
        <w:rPr>
          <w:rFonts w:ascii="Arial" w:hAnsi="Arial"/>
          <w:b/>
        </w:rPr>
        <w:t xml:space="preserve"> and worldview as it relates to the problem</w:t>
      </w:r>
      <w:r w:rsidR="00450D09" w:rsidRPr="00181BDE">
        <w:rPr>
          <w:rFonts w:ascii="Arial" w:hAnsi="Arial"/>
          <w:b/>
        </w:rPr>
        <w:t xml:space="preserve">, </w:t>
      </w:r>
      <w:r w:rsidR="0010756A" w:rsidRPr="00181BDE">
        <w:rPr>
          <w:rFonts w:ascii="Arial" w:hAnsi="Arial"/>
          <w:b/>
        </w:rPr>
        <w:t>perceived problem for the client, major clinical issues which the client is not aware</w:t>
      </w:r>
      <w:r w:rsidR="004019E3" w:rsidRPr="00181BDE">
        <w:rPr>
          <w:rFonts w:ascii="Arial" w:hAnsi="Arial"/>
          <w:b/>
        </w:rPr>
        <w:t xml:space="preserve"> (if applicable)</w:t>
      </w:r>
      <w:r w:rsidR="0010756A" w:rsidRPr="00181BDE">
        <w:rPr>
          <w:rFonts w:ascii="Arial" w:hAnsi="Arial"/>
          <w:b/>
        </w:rPr>
        <w:t>, level of insight/reason for insight (if below expectation), aspects of presenting problems well suited for the theory,</w:t>
      </w:r>
      <w:r w:rsidR="00450D09" w:rsidRPr="00181BDE">
        <w:rPr>
          <w:rFonts w:ascii="Arial" w:hAnsi="Arial"/>
          <w:b/>
        </w:rPr>
        <w:t xml:space="preserve"> issues not well fitted to treatment with the theoretical perspective</w:t>
      </w:r>
      <w:r w:rsidR="0010756A" w:rsidRPr="00181BDE">
        <w:rPr>
          <w:rFonts w:ascii="Arial" w:hAnsi="Arial"/>
          <w:b/>
        </w:rPr>
        <w:t>, etc.</w:t>
      </w:r>
      <w:r w:rsidR="002779CB" w:rsidRPr="00181BDE">
        <w:rPr>
          <w:rFonts w:ascii="Arial" w:hAnsi="Arial"/>
          <w:b/>
        </w:rPr>
        <w:t>).</w:t>
      </w:r>
      <w:r>
        <w:rPr>
          <w:rFonts w:ascii="Arial" w:hAnsi="Arial"/>
        </w:rPr>
        <w:t xml:space="preserve"> This is a developmental exercise in conceptualization</w:t>
      </w:r>
      <w:r w:rsidR="0010756A">
        <w:rPr>
          <w:rFonts w:ascii="Arial" w:hAnsi="Arial"/>
        </w:rPr>
        <w:t xml:space="preserve"> designed</w:t>
      </w:r>
      <w:r w:rsidR="002779CB">
        <w:rPr>
          <w:rFonts w:ascii="Arial" w:hAnsi="Arial"/>
        </w:rPr>
        <w:t xml:space="preserve"> to make you fluent in identifying some of</w:t>
      </w:r>
      <w:r w:rsidR="0010756A">
        <w:rPr>
          <w:rFonts w:ascii="Arial" w:hAnsi="Arial"/>
        </w:rPr>
        <w:t xml:space="preserve"> the important clinical issues</w:t>
      </w:r>
      <w:r w:rsidR="002779CB">
        <w:rPr>
          <w:rFonts w:ascii="Arial" w:hAnsi="Arial"/>
        </w:rPr>
        <w:t>, and contextualizing those concerns within different theories. These conceptualizations will be graded as such:</w:t>
      </w:r>
    </w:p>
    <w:p w14:paraId="6773301D" w14:textId="77777777" w:rsidR="002779CB" w:rsidRDefault="002779CB" w:rsidP="0095088A">
      <w:pPr>
        <w:rPr>
          <w:rFonts w:ascii="Arial" w:hAnsi="Arial"/>
        </w:rPr>
      </w:pPr>
    </w:p>
    <w:p w14:paraId="694ED567" w14:textId="17D5B69B" w:rsidR="0095088A" w:rsidRDefault="002779CB" w:rsidP="002779CB">
      <w:pPr>
        <w:ind w:left="1440" w:hanging="1440"/>
        <w:rPr>
          <w:rFonts w:ascii="Arial" w:hAnsi="Arial"/>
        </w:rPr>
      </w:pPr>
      <w:r>
        <w:rPr>
          <w:rFonts w:ascii="Arial" w:hAnsi="Arial"/>
        </w:rPr>
        <w:t>0 points:</w:t>
      </w:r>
      <w:r>
        <w:rPr>
          <w:rFonts w:ascii="Arial" w:hAnsi="Arial"/>
        </w:rPr>
        <w:tab/>
      </w:r>
      <w:r w:rsidRPr="000E433C">
        <w:rPr>
          <w:rFonts w:ascii="Arial" w:hAnsi="Arial"/>
        </w:rPr>
        <w:t>Response is missing completely or is superficial</w:t>
      </w:r>
      <w:r>
        <w:rPr>
          <w:rFonts w:ascii="Arial" w:hAnsi="Arial"/>
        </w:rPr>
        <w:t xml:space="preserve"> and does not incorporate the theory being used into the client conceptualization.</w:t>
      </w:r>
    </w:p>
    <w:p w14:paraId="0EF65262" w14:textId="37800159" w:rsidR="00A25958" w:rsidRDefault="00A25958" w:rsidP="0095088A">
      <w:pPr>
        <w:rPr>
          <w:rFonts w:ascii="Arial" w:hAnsi="Arial"/>
        </w:rPr>
      </w:pPr>
      <w:r>
        <w:rPr>
          <w:rFonts w:ascii="Arial" w:hAnsi="Arial"/>
        </w:rPr>
        <w:t>5</w:t>
      </w:r>
      <w:r w:rsidR="002779CB">
        <w:rPr>
          <w:rFonts w:ascii="Arial" w:hAnsi="Arial"/>
        </w:rPr>
        <w:t xml:space="preserve"> points:</w:t>
      </w:r>
      <w:r w:rsidR="002779CB">
        <w:rPr>
          <w:rFonts w:ascii="Arial" w:hAnsi="Arial"/>
        </w:rPr>
        <w:tab/>
        <w:t>Basic conceptualization answers are identified</w:t>
      </w:r>
      <w:r w:rsidR="00D173A0">
        <w:rPr>
          <w:rFonts w:ascii="Arial" w:hAnsi="Arial"/>
        </w:rPr>
        <w:t xml:space="preserve"> from the theoretical standpoint; however, </w:t>
      </w:r>
    </w:p>
    <w:p w14:paraId="7CCB27F4" w14:textId="08FA8CC0" w:rsidR="002779CB" w:rsidRDefault="002779CB" w:rsidP="00A25958">
      <w:pPr>
        <w:ind w:left="1440"/>
        <w:rPr>
          <w:rFonts w:ascii="Arial" w:hAnsi="Arial"/>
        </w:rPr>
      </w:pPr>
      <w:r>
        <w:rPr>
          <w:rFonts w:ascii="Arial" w:hAnsi="Arial"/>
        </w:rPr>
        <w:t xml:space="preserve">theoretical </w:t>
      </w:r>
      <w:r w:rsidR="00D173A0">
        <w:rPr>
          <w:rFonts w:ascii="Arial" w:hAnsi="Arial"/>
        </w:rPr>
        <w:t xml:space="preserve">implications about </w:t>
      </w:r>
      <w:r w:rsidR="00A25958">
        <w:rPr>
          <w:rFonts w:ascii="Arial" w:hAnsi="Arial"/>
        </w:rPr>
        <w:t>how those issues will be addressed in therapy moving forward are not discussed.</w:t>
      </w:r>
      <w:r>
        <w:rPr>
          <w:rFonts w:ascii="Arial" w:hAnsi="Arial"/>
        </w:rPr>
        <w:t xml:space="preserve"> </w:t>
      </w:r>
    </w:p>
    <w:p w14:paraId="41A40632" w14:textId="7D996CD9" w:rsidR="00A25958" w:rsidRDefault="00A25958" w:rsidP="0095088A">
      <w:pPr>
        <w:rPr>
          <w:rFonts w:ascii="Arial" w:hAnsi="Arial"/>
        </w:rPr>
      </w:pPr>
      <w:r>
        <w:rPr>
          <w:rFonts w:ascii="Arial" w:hAnsi="Arial"/>
        </w:rPr>
        <w:t>10</w:t>
      </w:r>
      <w:r w:rsidR="002779CB">
        <w:rPr>
          <w:rFonts w:ascii="Arial" w:hAnsi="Arial"/>
        </w:rPr>
        <w:t xml:space="preserve"> points:</w:t>
      </w:r>
      <w:r w:rsidR="002779CB">
        <w:rPr>
          <w:rFonts w:ascii="Arial" w:hAnsi="Arial"/>
        </w:rPr>
        <w:tab/>
        <w:t xml:space="preserve">Client conceptualization is complex and comprehensive. Questions are strongly </w:t>
      </w:r>
    </w:p>
    <w:p w14:paraId="301F7782" w14:textId="23E92102" w:rsidR="002779CB" w:rsidRDefault="002779CB" w:rsidP="00A25958">
      <w:pPr>
        <w:ind w:left="1440"/>
        <w:rPr>
          <w:rFonts w:ascii="Arial" w:hAnsi="Arial"/>
        </w:rPr>
      </w:pPr>
      <w:r>
        <w:rPr>
          <w:rFonts w:ascii="Arial" w:hAnsi="Arial"/>
        </w:rPr>
        <w:t>theoretically</w:t>
      </w:r>
      <w:r w:rsidR="00A25958">
        <w:rPr>
          <w:rFonts w:ascii="Arial" w:hAnsi="Arial"/>
        </w:rPr>
        <w:t xml:space="preserve"> grounded in the current theory and implications for how those issues will be addressed (or not) is included.</w:t>
      </w:r>
    </w:p>
    <w:p w14:paraId="3EA8B637" w14:textId="77777777" w:rsidR="002779CB" w:rsidRPr="0095088A" w:rsidRDefault="002779CB" w:rsidP="0095088A">
      <w:pPr>
        <w:rPr>
          <w:rFonts w:ascii="Arial" w:hAnsi="Arial"/>
        </w:rPr>
      </w:pPr>
    </w:p>
    <w:p w14:paraId="59D2DE41" w14:textId="08639E4F" w:rsidR="003609D1" w:rsidRPr="007F3F83" w:rsidRDefault="0095088A" w:rsidP="007F3F83">
      <w:pPr>
        <w:jc w:val="center"/>
        <w:rPr>
          <w:rFonts w:ascii="Arial" w:hAnsi="Arial"/>
          <w:i/>
          <w:u w:val="single"/>
        </w:rPr>
      </w:pPr>
      <w:r>
        <w:rPr>
          <w:rFonts w:ascii="Arial" w:hAnsi="Arial"/>
          <w:i/>
          <w:u w:val="single"/>
        </w:rPr>
        <w:t>I</w:t>
      </w:r>
      <w:r w:rsidR="00A25958">
        <w:rPr>
          <w:rFonts w:ascii="Arial" w:hAnsi="Arial"/>
          <w:i/>
          <w:u w:val="single"/>
        </w:rPr>
        <w:t>V.</w:t>
      </w:r>
      <w:r w:rsidR="007F3F83">
        <w:rPr>
          <w:rFonts w:ascii="Arial" w:hAnsi="Arial"/>
          <w:i/>
          <w:u w:val="single"/>
        </w:rPr>
        <w:t xml:space="preserve"> </w:t>
      </w:r>
      <w:r w:rsidR="00F9042D" w:rsidRPr="007F3F83">
        <w:rPr>
          <w:rFonts w:ascii="Arial" w:hAnsi="Arial"/>
          <w:i/>
          <w:u w:val="single"/>
        </w:rPr>
        <w:t>Conceptualization</w:t>
      </w:r>
      <w:r>
        <w:rPr>
          <w:rFonts w:ascii="Arial" w:hAnsi="Arial"/>
          <w:i/>
          <w:u w:val="single"/>
        </w:rPr>
        <w:t>, Part 2</w:t>
      </w:r>
    </w:p>
    <w:p w14:paraId="2B86181F" w14:textId="383AFAD4" w:rsidR="00672755" w:rsidRDefault="002D31AE">
      <w:pPr>
        <w:rPr>
          <w:rFonts w:ascii="Arial" w:hAnsi="Arial"/>
        </w:rPr>
      </w:pPr>
      <w:r w:rsidRPr="000E433C">
        <w:rPr>
          <w:rFonts w:ascii="Arial" w:hAnsi="Arial"/>
        </w:rPr>
        <w:t xml:space="preserve">A detailed vignette will be provided. Assignment is to be </w:t>
      </w:r>
      <w:r w:rsidR="00A13C54" w:rsidRPr="000E433C">
        <w:rPr>
          <w:rFonts w:ascii="Arial" w:hAnsi="Arial"/>
        </w:rPr>
        <w:t>typed</w:t>
      </w:r>
      <w:r w:rsidRPr="000E433C">
        <w:rPr>
          <w:rFonts w:ascii="Arial" w:hAnsi="Arial"/>
        </w:rPr>
        <w:t xml:space="preserve">, </w:t>
      </w:r>
      <w:r w:rsidR="00AC6E3F">
        <w:rPr>
          <w:rFonts w:ascii="Arial" w:hAnsi="Arial"/>
        </w:rPr>
        <w:t>approximately 5</w:t>
      </w:r>
      <w:r w:rsidR="00347009">
        <w:rPr>
          <w:rFonts w:ascii="Arial" w:hAnsi="Arial"/>
        </w:rPr>
        <w:t>-7</w:t>
      </w:r>
      <w:r w:rsidR="00920136" w:rsidRPr="000E433C">
        <w:rPr>
          <w:rFonts w:ascii="Arial" w:hAnsi="Arial"/>
        </w:rPr>
        <w:t xml:space="preserve"> pages</w:t>
      </w:r>
      <w:r w:rsidRPr="000E433C">
        <w:rPr>
          <w:rFonts w:ascii="Arial" w:hAnsi="Arial"/>
        </w:rPr>
        <w:t xml:space="preserve"> of body </w:t>
      </w:r>
      <w:r w:rsidR="00416B03">
        <w:rPr>
          <w:rFonts w:ascii="Arial" w:hAnsi="Arial"/>
        </w:rPr>
        <w:t>text (not including title page and</w:t>
      </w:r>
      <w:r w:rsidRPr="000E433C">
        <w:rPr>
          <w:rFonts w:ascii="Arial" w:hAnsi="Arial"/>
        </w:rPr>
        <w:t xml:space="preserve"> references</w:t>
      </w:r>
      <w:r w:rsidR="00A13C54" w:rsidRPr="000E433C">
        <w:rPr>
          <w:rFonts w:ascii="Arial" w:hAnsi="Arial"/>
        </w:rPr>
        <w:t>). The assignment is to be completed in full APA format</w:t>
      </w:r>
      <w:r w:rsidRPr="000E433C">
        <w:rPr>
          <w:rFonts w:ascii="Arial" w:hAnsi="Arial"/>
        </w:rPr>
        <w:t xml:space="preserve"> </w:t>
      </w:r>
      <w:r w:rsidR="00A13C54" w:rsidRPr="000E433C">
        <w:rPr>
          <w:rFonts w:ascii="Arial" w:hAnsi="Arial"/>
        </w:rPr>
        <w:t>(</w:t>
      </w:r>
      <w:r w:rsidRPr="000E433C">
        <w:rPr>
          <w:rFonts w:ascii="Arial" w:hAnsi="Arial"/>
        </w:rPr>
        <w:t>T</w:t>
      </w:r>
      <w:r w:rsidR="00920136" w:rsidRPr="000E433C">
        <w:rPr>
          <w:rFonts w:ascii="Arial" w:hAnsi="Arial"/>
        </w:rPr>
        <w:t xml:space="preserve">NR font, 12 </w:t>
      </w:r>
      <w:proofErr w:type="spellStart"/>
      <w:r w:rsidR="00920136" w:rsidRPr="000E433C">
        <w:rPr>
          <w:rFonts w:ascii="Arial" w:hAnsi="Arial"/>
        </w:rPr>
        <w:t>pt</w:t>
      </w:r>
      <w:proofErr w:type="spellEnd"/>
      <w:r w:rsidR="00920136" w:rsidRPr="000E433C">
        <w:rPr>
          <w:rFonts w:ascii="Arial" w:hAnsi="Arial"/>
        </w:rPr>
        <w:t>, 1 inch margins, double spaced, APA format</w:t>
      </w:r>
      <w:r w:rsidR="00A13C54" w:rsidRPr="000E433C">
        <w:rPr>
          <w:rFonts w:ascii="Arial" w:hAnsi="Arial"/>
        </w:rPr>
        <w:t xml:space="preserve"> for references</w:t>
      </w:r>
      <w:r w:rsidR="00920136" w:rsidRPr="000E433C">
        <w:rPr>
          <w:rFonts w:ascii="Arial" w:hAnsi="Arial"/>
        </w:rPr>
        <w:t>).</w:t>
      </w:r>
      <w:r w:rsidR="00A13C54" w:rsidRPr="000E433C">
        <w:rPr>
          <w:rFonts w:ascii="Arial" w:hAnsi="Arial"/>
        </w:rPr>
        <w:t xml:space="preserve"> Citations and references are expected throughout your work and points will be deducted for statements not supported by citations.</w:t>
      </w:r>
      <w:r w:rsidR="00920136" w:rsidRPr="000E433C">
        <w:rPr>
          <w:rFonts w:ascii="Arial" w:hAnsi="Arial"/>
        </w:rPr>
        <w:t xml:space="preserve"> </w:t>
      </w:r>
    </w:p>
    <w:p w14:paraId="78D5C5FD" w14:textId="77777777" w:rsidR="00923657" w:rsidRDefault="00923657">
      <w:pPr>
        <w:rPr>
          <w:rFonts w:ascii="Arial" w:hAnsi="Arial"/>
        </w:rPr>
      </w:pPr>
    </w:p>
    <w:p w14:paraId="1698B006" w14:textId="3BC9F4C4" w:rsidR="005F7C19" w:rsidRPr="000E433C" w:rsidRDefault="003609D1">
      <w:pPr>
        <w:rPr>
          <w:rFonts w:ascii="Arial" w:hAnsi="Arial"/>
        </w:rPr>
      </w:pPr>
      <w:r w:rsidRPr="000E433C">
        <w:rPr>
          <w:rFonts w:ascii="Arial" w:hAnsi="Arial"/>
        </w:rPr>
        <w:lastRenderedPageBreak/>
        <w:t xml:space="preserve">Due: </w:t>
      </w:r>
      <w:r w:rsidR="00E855BD" w:rsidRPr="00E855BD">
        <w:rPr>
          <w:rFonts w:ascii="Arial" w:hAnsi="Arial"/>
        </w:rPr>
        <w:t>May 1</w:t>
      </w:r>
      <w:r w:rsidR="00BD150C" w:rsidRPr="00E855BD">
        <w:rPr>
          <w:rFonts w:ascii="Arial" w:hAnsi="Arial"/>
        </w:rPr>
        <w:t>, 2018</w:t>
      </w:r>
      <w:r w:rsidR="00764599" w:rsidRPr="00E855BD">
        <w:rPr>
          <w:rFonts w:ascii="Arial" w:hAnsi="Arial"/>
        </w:rPr>
        <w:t>, 9</w:t>
      </w:r>
      <w:r w:rsidR="002D31AE" w:rsidRPr="00E855BD">
        <w:rPr>
          <w:rFonts w:ascii="Arial" w:hAnsi="Arial"/>
        </w:rPr>
        <w:t xml:space="preserve"> am, in hard copy to Dr. </w:t>
      </w:r>
      <w:r w:rsidR="00BD150C" w:rsidRPr="00E855BD">
        <w:rPr>
          <w:rFonts w:ascii="Arial" w:hAnsi="Arial"/>
        </w:rPr>
        <w:t>Ingram’s</w:t>
      </w:r>
      <w:r w:rsidR="002D31AE" w:rsidRPr="00E855BD">
        <w:rPr>
          <w:rFonts w:ascii="Arial" w:hAnsi="Arial"/>
        </w:rPr>
        <w:t xml:space="preserve"> office mailbox.</w:t>
      </w:r>
      <w:r w:rsidR="00923657" w:rsidRPr="00E855BD">
        <w:rPr>
          <w:rFonts w:ascii="Arial" w:hAnsi="Arial"/>
        </w:rPr>
        <w:t xml:space="preserve"> </w:t>
      </w:r>
      <w:r w:rsidR="005F7C19" w:rsidRPr="00E855BD">
        <w:rPr>
          <w:rFonts w:ascii="Arial" w:hAnsi="Arial"/>
        </w:rPr>
        <w:t>Late submission deducti</w:t>
      </w:r>
      <w:r w:rsidR="00764599" w:rsidRPr="00E855BD">
        <w:rPr>
          <w:rFonts w:ascii="Arial" w:hAnsi="Arial"/>
        </w:rPr>
        <w:t>ons begin at 9</w:t>
      </w:r>
      <w:r w:rsidR="005F7C19" w:rsidRPr="00E855BD">
        <w:rPr>
          <w:rFonts w:ascii="Arial" w:hAnsi="Arial"/>
        </w:rPr>
        <w:t xml:space="preserve">:00:01 am </w:t>
      </w:r>
      <w:r w:rsidR="00E855BD" w:rsidRPr="00E855BD">
        <w:rPr>
          <w:rFonts w:ascii="Arial" w:hAnsi="Arial"/>
        </w:rPr>
        <w:t>May 1</w:t>
      </w:r>
      <w:r w:rsidR="003D1DB5" w:rsidRPr="00E855BD">
        <w:rPr>
          <w:rFonts w:ascii="Arial" w:hAnsi="Arial"/>
        </w:rPr>
        <w:t>, 201</w:t>
      </w:r>
      <w:r w:rsidR="00BD150C" w:rsidRPr="00E855BD">
        <w:rPr>
          <w:rFonts w:ascii="Arial" w:hAnsi="Arial"/>
        </w:rPr>
        <w:t>8</w:t>
      </w:r>
      <w:r w:rsidR="005F7C19" w:rsidRPr="00E855BD">
        <w:rPr>
          <w:rFonts w:ascii="Arial" w:hAnsi="Arial"/>
        </w:rPr>
        <w:t>, with</w:t>
      </w:r>
      <w:r w:rsidR="005F7C19" w:rsidRPr="000E433C">
        <w:rPr>
          <w:rFonts w:ascii="Arial" w:hAnsi="Arial"/>
        </w:rPr>
        <w:t xml:space="preserve"> a ten-point deduction and additio</w:t>
      </w:r>
      <w:r w:rsidR="00A76875" w:rsidRPr="000E433C">
        <w:rPr>
          <w:rFonts w:ascii="Arial" w:hAnsi="Arial"/>
        </w:rPr>
        <w:t xml:space="preserve">nal 10 </w:t>
      </w:r>
      <w:proofErr w:type="spellStart"/>
      <w:r w:rsidR="00A76875" w:rsidRPr="000E433C">
        <w:rPr>
          <w:rFonts w:ascii="Arial" w:hAnsi="Arial"/>
        </w:rPr>
        <w:t>pt</w:t>
      </w:r>
      <w:proofErr w:type="spellEnd"/>
      <w:r w:rsidR="00A76875" w:rsidRPr="000E433C">
        <w:rPr>
          <w:rFonts w:ascii="Arial" w:hAnsi="Arial"/>
        </w:rPr>
        <w:t xml:space="preserve"> deductions at each </w:t>
      </w:r>
      <w:r w:rsidR="00BD150C">
        <w:rPr>
          <w:rFonts w:ascii="Arial" w:hAnsi="Arial"/>
        </w:rPr>
        <w:t>24</w:t>
      </w:r>
      <w:r w:rsidR="00A76875" w:rsidRPr="000E433C">
        <w:rPr>
          <w:rFonts w:ascii="Arial" w:hAnsi="Arial"/>
        </w:rPr>
        <w:t>-</w:t>
      </w:r>
      <w:r w:rsidR="005F7C19" w:rsidRPr="000E433C">
        <w:rPr>
          <w:rFonts w:ascii="Arial" w:hAnsi="Arial"/>
        </w:rPr>
        <w:t>hour interval following the deadline.</w:t>
      </w:r>
    </w:p>
    <w:p w14:paraId="25A8E07E" w14:textId="77777777" w:rsidR="003609D1" w:rsidRPr="000E433C" w:rsidRDefault="003609D1">
      <w:pPr>
        <w:rPr>
          <w:rFonts w:ascii="Arial" w:hAnsi="Arial"/>
        </w:rPr>
      </w:pPr>
    </w:p>
    <w:p w14:paraId="2FB39925" w14:textId="5D6C1CF5" w:rsidR="00E03BBB" w:rsidRPr="000E433C" w:rsidRDefault="00E03BBB">
      <w:pPr>
        <w:rPr>
          <w:rFonts w:ascii="Arial" w:hAnsi="Arial"/>
          <w:b/>
        </w:rPr>
      </w:pPr>
      <w:r w:rsidRPr="000E433C">
        <w:rPr>
          <w:rFonts w:ascii="Arial" w:hAnsi="Arial"/>
          <w:b/>
        </w:rPr>
        <w:t>Grading</w:t>
      </w:r>
    </w:p>
    <w:p w14:paraId="1806F184" w14:textId="0106D60A" w:rsidR="00E03BBB" w:rsidRDefault="009677A3">
      <w:pPr>
        <w:rPr>
          <w:rFonts w:ascii="Arial" w:hAnsi="Arial"/>
        </w:rPr>
      </w:pPr>
      <w:r>
        <w:rPr>
          <w:rFonts w:ascii="Arial" w:hAnsi="Arial"/>
        </w:rPr>
        <w:t>Reaction</w:t>
      </w:r>
      <w:r w:rsidR="00D15D3C">
        <w:rPr>
          <w:rFonts w:ascii="Arial" w:hAnsi="Arial"/>
        </w:rPr>
        <w:t xml:space="preserve"> papers</w:t>
      </w:r>
      <w:r w:rsidR="00D15D3C">
        <w:rPr>
          <w:rFonts w:ascii="Arial" w:hAnsi="Arial"/>
        </w:rPr>
        <w:tab/>
      </w:r>
      <w:r w:rsidR="00D15D3C">
        <w:rPr>
          <w:rFonts w:ascii="Arial" w:hAnsi="Arial"/>
        </w:rPr>
        <w:tab/>
        <w:t>10x6</w:t>
      </w:r>
      <w:r w:rsidR="00D15D3C">
        <w:rPr>
          <w:rFonts w:ascii="Arial" w:hAnsi="Arial"/>
        </w:rPr>
        <w:tab/>
      </w:r>
      <w:r w:rsidR="00E03BBB" w:rsidRPr="000E433C">
        <w:rPr>
          <w:rFonts w:ascii="Arial" w:hAnsi="Arial"/>
        </w:rPr>
        <w:tab/>
        <w:t>=</w:t>
      </w:r>
      <w:r w:rsidR="00E03BBB" w:rsidRPr="000E433C">
        <w:rPr>
          <w:rFonts w:ascii="Arial" w:hAnsi="Arial"/>
        </w:rPr>
        <w:tab/>
      </w:r>
      <w:r w:rsidR="00F63CB6" w:rsidRPr="000E433C">
        <w:rPr>
          <w:rFonts w:ascii="Arial" w:hAnsi="Arial"/>
        </w:rPr>
        <w:t>6</w:t>
      </w:r>
      <w:r w:rsidR="003609D1" w:rsidRPr="000E433C">
        <w:rPr>
          <w:rFonts w:ascii="Arial" w:hAnsi="Arial"/>
        </w:rPr>
        <w:t>0 pts</w:t>
      </w:r>
    </w:p>
    <w:p w14:paraId="00BE0AA3" w14:textId="288B574B" w:rsidR="00A25958" w:rsidRDefault="000017D4">
      <w:pPr>
        <w:rPr>
          <w:rFonts w:ascii="Arial" w:hAnsi="Arial"/>
        </w:rPr>
      </w:pPr>
      <w:r>
        <w:rPr>
          <w:rFonts w:ascii="Arial" w:hAnsi="Arial"/>
        </w:rPr>
        <w:t>Participation</w:t>
      </w:r>
      <w:r>
        <w:rPr>
          <w:rFonts w:ascii="Arial" w:hAnsi="Arial"/>
        </w:rPr>
        <w:tab/>
      </w:r>
      <w:r>
        <w:rPr>
          <w:rFonts w:ascii="Arial" w:hAnsi="Arial"/>
        </w:rPr>
        <w:tab/>
      </w:r>
      <w:r>
        <w:rPr>
          <w:rFonts w:ascii="Arial" w:hAnsi="Arial"/>
        </w:rPr>
        <w:tab/>
      </w:r>
      <w:r>
        <w:rPr>
          <w:rFonts w:ascii="Arial" w:hAnsi="Arial"/>
        </w:rPr>
        <w:tab/>
      </w:r>
      <w:r>
        <w:rPr>
          <w:rFonts w:ascii="Arial" w:hAnsi="Arial"/>
        </w:rPr>
        <w:tab/>
      </w:r>
      <w:r w:rsidR="00080C36">
        <w:rPr>
          <w:rFonts w:ascii="Arial" w:hAnsi="Arial"/>
        </w:rPr>
        <w:t>=</w:t>
      </w:r>
      <w:r>
        <w:rPr>
          <w:rFonts w:ascii="Arial" w:hAnsi="Arial"/>
        </w:rPr>
        <w:tab/>
        <w:t>6</w:t>
      </w:r>
      <w:r w:rsidR="00A25958">
        <w:rPr>
          <w:rFonts w:ascii="Arial" w:hAnsi="Arial"/>
        </w:rPr>
        <w:t>0 pts</w:t>
      </w:r>
    </w:p>
    <w:p w14:paraId="10536196" w14:textId="42DC615C" w:rsidR="00A25958" w:rsidRPr="000E433C" w:rsidRDefault="00AC6E3F">
      <w:pPr>
        <w:rPr>
          <w:rFonts w:ascii="Arial" w:hAnsi="Arial"/>
        </w:rPr>
      </w:pPr>
      <w:r>
        <w:rPr>
          <w:rFonts w:ascii="Arial" w:hAnsi="Arial"/>
        </w:rPr>
        <w:t>Conceptualization, Part 1</w:t>
      </w:r>
      <w:r w:rsidR="000017D4">
        <w:rPr>
          <w:rFonts w:ascii="Arial" w:hAnsi="Arial"/>
        </w:rPr>
        <w:tab/>
        <w:t>10x6</w:t>
      </w:r>
      <w:r w:rsidR="000017D4">
        <w:rPr>
          <w:rFonts w:ascii="Arial" w:hAnsi="Arial"/>
        </w:rPr>
        <w:tab/>
      </w:r>
      <w:r w:rsidR="000017D4">
        <w:rPr>
          <w:rFonts w:ascii="Arial" w:hAnsi="Arial"/>
        </w:rPr>
        <w:tab/>
        <w:t>=</w:t>
      </w:r>
      <w:r w:rsidR="000017D4">
        <w:rPr>
          <w:rFonts w:ascii="Arial" w:hAnsi="Arial"/>
        </w:rPr>
        <w:tab/>
        <w:t>6</w:t>
      </w:r>
      <w:r w:rsidR="00A25958">
        <w:rPr>
          <w:rFonts w:ascii="Arial" w:hAnsi="Arial"/>
        </w:rPr>
        <w:t>0 pts</w:t>
      </w:r>
    </w:p>
    <w:p w14:paraId="29C4D636" w14:textId="04A0A80C" w:rsidR="003609D1" w:rsidRPr="000E433C" w:rsidRDefault="00F9042D">
      <w:pPr>
        <w:rPr>
          <w:rFonts w:ascii="Arial" w:hAnsi="Arial"/>
        </w:rPr>
      </w:pPr>
      <w:r w:rsidRPr="000E433C">
        <w:rPr>
          <w:rFonts w:ascii="Arial" w:hAnsi="Arial"/>
        </w:rPr>
        <w:t>Conceptualization</w:t>
      </w:r>
      <w:r w:rsidR="00AC6E3F">
        <w:rPr>
          <w:rFonts w:ascii="Arial" w:hAnsi="Arial"/>
        </w:rPr>
        <w:t>, Part 2</w:t>
      </w:r>
      <w:r w:rsidRPr="000E433C">
        <w:rPr>
          <w:rFonts w:ascii="Arial" w:hAnsi="Arial"/>
        </w:rPr>
        <w:tab/>
      </w:r>
      <w:r w:rsidRPr="000E433C">
        <w:rPr>
          <w:rFonts w:ascii="Arial" w:hAnsi="Arial"/>
        </w:rPr>
        <w:tab/>
      </w:r>
      <w:r w:rsidR="0095088A">
        <w:rPr>
          <w:rFonts w:ascii="Arial" w:hAnsi="Arial"/>
        </w:rPr>
        <w:tab/>
      </w:r>
      <w:r w:rsidR="00080C36">
        <w:rPr>
          <w:rFonts w:ascii="Arial" w:hAnsi="Arial"/>
        </w:rPr>
        <w:t>=</w:t>
      </w:r>
      <w:r w:rsidR="0095088A">
        <w:rPr>
          <w:rFonts w:ascii="Arial" w:hAnsi="Arial"/>
        </w:rPr>
        <w:tab/>
        <w:t>100</w:t>
      </w:r>
      <w:r w:rsidR="003609D1" w:rsidRPr="000E433C">
        <w:rPr>
          <w:rFonts w:ascii="Arial" w:hAnsi="Arial"/>
        </w:rPr>
        <w:t xml:space="preserve"> pts</w:t>
      </w:r>
    </w:p>
    <w:p w14:paraId="4CCA45E8" w14:textId="77777777" w:rsidR="004E700C" w:rsidRPr="000E433C" w:rsidRDefault="004E700C">
      <w:pPr>
        <w:rPr>
          <w:rFonts w:ascii="Arial" w:hAnsi="Arial" w:cs="Times New Roman"/>
        </w:rPr>
      </w:pPr>
    </w:p>
    <w:p w14:paraId="06E8AA7B" w14:textId="28D50296" w:rsidR="004E700C" w:rsidRPr="00F85D3E" w:rsidRDefault="00F85D3E">
      <w:pPr>
        <w:rPr>
          <w:rFonts w:ascii="Arial" w:hAnsi="Arial" w:cs="Times New Roman"/>
        </w:rPr>
      </w:pPr>
      <w:r w:rsidRPr="00F85D3E">
        <w:rPr>
          <w:rFonts w:ascii="Arial" w:hAnsi="Arial" w:cs="Times New Roman"/>
        </w:rPr>
        <w:t>A = 100-90</w:t>
      </w:r>
      <w:r w:rsidRPr="00F85D3E">
        <w:rPr>
          <w:rFonts w:ascii="Arial" w:hAnsi="Arial" w:cs="Times New Roman"/>
        </w:rPr>
        <w:tab/>
        <w:t>=</w:t>
      </w:r>
      <w:r w:rsidRPr="00F85D3E">
        <w:rPr>
          <w:rFonts w:ascii="Arial" w:hAnsi="Arial" w:cs="Times New Roman"/>
        </w:rPr>
        <w:tab/>
        <w:t>280-2</w:t>
      </w:r>
      <w:r w:rsidR="004E700C" w:rsidRPr="00F85D3E">
        <w:rPr>
          <w:rFonts w:ascii="Arial" w:hAnsi="Arial" w:cs="Times New Roman"/>
        </w:rPr>
        <w:t>5</w:t>
      </w:r>
      <w:r w:rsidRPr="00F85D3E">
        <w:rPr>
          <w:rFonts w:ascii="Arial" w:hAnsi="Arial" w:cs="Times New Roman"/>
        </w:rPr>
        <w:t>2</w:t>
      </w:r>
    </w:p>
    <w:p w14:paraId="26E0D1F4" w14:textId="3FE17D77" w:rsidR="004E700C" w:rsidRPr="00F85D3E" w:rsidRDefault="00F85D3E">
      <w:pPr>
        <w:rPr>
          <w:rFonts w:ascii="Arial" w:hAnsi="Arial" w:cs="Times New Roman"/>
        </w:rPr>
      </w:pPr>
      <w:r w:rsidRPr="00F85D3E">
        <w:rPr>
          <w:rFonts w:ascii="Arial" w:hAnsi="Arial" w:cs="Times New Roman"/>
        </w:rPr>
        <w:t>B = 89-80</w:t>
      </w:r>
      <w:r w:rsidRPr="00F85D3E">
        <w:rPr>
          <w:rFonts w:ascii="Arial" w:hAnsi="Arial" w:cs="Times New Roman"/>
        </w:rPr>
        <w:tab/>
        <w:t>=</w:t>
      </w:r>
      <w:r w:rsidRPr="00F85D3E">
        <w:rPr>
          <w:rFonts w:ascii="Arial" w:hAnsi="Arial" w:cs="Times New Roman"/>
        </w:rPr>
        <w:tab/>
        <w:t>251-224</w:t>
      </w:r>
    </w:p>
    <w:p w14:paraId="0951915C" w14:textId="31DD8B79" w:rsidR="004E700C" w:rsidRPr="00F85D3E" w:rsidRDefault="00F85D3E">
      <w:pPr>
        <w:rPr>
          <w:rFonts w:ascii="Arial" w:hAnsi="Arial" w:cs="Times New Roman"/>
        </w:rPr>
      </w:pPr>
      <w:r w:rsidRPr="00F85D3E">
        <w:rPr>
          <w:rFonts w:ascii="Arial" w:hAnsi="Arial" w:cs="Times New Roman"/>
        </w:rPr>
        <w:t>C = 79-70</w:t>
      </w:r>
      <w:r w:rsidRPr="00F85D3E">
        <w:rPr>
          <w:rFonts w:ascii="Arial" w:hAnsi="Arial" w:cs="Times New Roman"/>
        </w:rPr>
        <w:tab/>
        <w:t>=</w:t>
      </w:r>
      <w:r w:rsidRPr="00F85D3E">
        <w:rPr>
          <w:rFonts w:ascii="Arial" w:hAnsi="Arial" w:cs="Times New Roman"/>
        </w:rPr>
        <w:tab/>
        <w:t>223-196</w:t>
      </w:r>
    </w:p>
    <w:p w14:paraId="00AEA482" w14:textId="3131754D" w:rsidR="004E700C" w:rsidRPr="00F85D3E" w:rsidRDefault="00F85D3E">
      <w:pPr>
        <w:rPr>
          <w:rFonts w:ascii="Arial" w:hAnsi="Arial" w:cs="Times New Roman"/>
        </w:rPr>
      </w:pPr>
      <w:r w:rsidRPr="00F85D3E">
        <w:rPr>
          <w:rFonts w:ascii="Arial" w:hAnsi="Arial" w:cs="Times New Roman"/>
        </w:rPr>
        <w:t>D = 69-60</w:t>
      </w:r>
      <w:r w:rsidRPr="00F85D3E">
        <w:rPr>
          <w:rFonts w:ascii="Arial" w:hAnsi="Arial" w:cs="Times New Roman"/>
        </w:rPr>
        <w:tab/>
        <w:t>=</w:t>
      </w:r>
      <w:r w:rsidRPr="00F85D3E">
        <w:rPr>
          <w:rFonts w:ascii="Arial" w:hAnsi="Arial" w:cs="Times New Roman"/>
        </w:rPr>
        <w:tab/>
        <w:t>195-117</w:t>
      </w:r>
    </w:p>
    <w:p w14:paraId="11C53AB9" w14:textId="1EA72608" w:rsidR="004E700C" w:rsidRPr="000E433C" w:rsidRDefault="004E700C">
      <w:pPr>
        <w:rPr>
          <w:rFonts w:ascii="Arial" w:eastAsia="MS Gothic" w:hAnsi="Arial" w:cs="Times New Roman"/>
          <w:color w:val="000000"/>
        </w:rPr>
      </w:pPr>
      <w:r w:rsidRPr="00F85D3E">
        <w:rPr>
          <w:rFonts w:ascii="Arial" w:hAnsi="Arial" w:cs="Times New Roman"/>
        </w:rPr>
        <w:t>F = 60</w:t>
      </w:r>
      <w:r w:rsidR="00F85D3E" w:rsidRPr="00F85D3E">
        <w:rPr>
          <w:rFonts w:ascii="Arial" w:eastAsia="MS Gothic" w:hAnsi="Arial" w:cs="Times New Roman"/>
          <w:color w:val="000000"/>
        </w:rPr>
        <w:t>≥</w:t>
      </w:r>
      <w:r w:rsidR="00F85D3E" w:rsidRPr="00F85D3E">
        <w:rPr>
          <w:rFonts w:ascii="Arial" w:eastAsia="MS Gothic" w:hAnsi="Arial" w:cs="Times New Roman"/>
          <w:color w:val="000000"/>
        </w:rPr>
        <w:tab/>
        <w:t>=</w:t>
      </w:r>
      <w:r w:rsidR="00F85D3E" w:rsidRPr="00F85D3E">
        <w:rPr>
          <w:rFonts w:ascii="Arial" w:eastAsia="MS Gothic" w:hAnsi="Arial" w:cs="Times New Roman"/>
          <w:color w:val="000000"/>
        </w:rPr>
        <w:tab/>
        <w:t>116</w:t>
      </w:r>
      <w:r w:rsidRPr="00F85D3E">
        <w:rPr>
          <w:rFonts w:ascii="Arial" w:eastAsia="MS Gothic" w:hAnsi="Arial" w:cs="Times New Roman"/>
          <w:color w:val="000000"/>
        </w:rPr>
        <w:t xml:space="preserve"> and below</w:t>
      </w:r>
    </w:p>
    <w:p w14:paraId="714B9CF2" w14:textId="77777777" w:rsidR="00F63CB6" w:rsidRPr="000E433C" w:rsidRDefault="00F63CB6">
      <w:pPr>
        <w:rPr>
          <w:rFonts w:ascii="Arial" w:eastAsia="MS Gothic" w:hAnsi="Arial" w:cs="Times New Roman"/>
          <w:color w:val="000000"/>
        </w:rPr>
      </w:pPr>
    </w:p>
    <w:p w14:paraId="03363A31" w14:textId="31FE45C9" w:rsidR="001D1CE1" w:rsidRPr="000E433C" w:rsidRDefault="001D1CE1" w:rsidP="001D1CE1">
      <w:pPr>
        <w:rPr>
          <w:rFonts w:ascii="Arial" w:hAnsi="Arial" w:cs="Times New Roman"/>
          <w:b/>
          <w:bCs/>
        </w:rPr>
      </w:pPr>
      <w:r w:rsidRPr="000E433C">
        <w:rPr>
          <w:rFonts w:ascii="Arial" w:hAnsi="Arial" w:cs="Times New Roman"/>
          <w:b/>
          <w:bCs/>
        </w:rPr>
        <w:t>A Note on Collaboration</w:t>
      </w:r>
    </w:p>
    <w:p w14:paraId="52632405" w14:textId="5BC938D9" w:rsidR="001D1CE1" w:rsidRPr="000E433C" w:rsidRDefault="001D1CE1" w:rsidP="001D1CE1">
      <w:pPr>
        <w:rPr>
          <w:rFonts w:ascii="Arial" w:hAnsi="Arial" w:cs="Times New Roman"/>
          <w:bCs/>
        </w:rPr>
      </w:pPr>
      <w:r w:rsidRPr="000E433C">
        <w:rPr>
          <w:rFonts w:ascii="Arial" w:hAnsi="Arial" w:cs="Times New Roman"/>
          <w:bCs/>
        </w:rPr>
        <w:t>As with all courses, the work submitted by students is expected to represent the original work of each student. Inappropriate collaboration will be handled with the standard academic policies for violation of the student code of conduct.</w:t>
      </w:r>
    </w:p>
    <w:p w14:paraId="01B0E19E" w14:textId="77777777" w:rsidR="007F4F8C" w:rsidRPr="000E433C" w:rsidRDefault="007F4F8C" w:rsidP="001D1CE1">
      <w:pPr>
        <w:rPr>
          <w:rFonts w:ascii="Arial" w:hAnsi="Arial" w:cs="Times New Roman"/>
          <w:bCs/>
        </w:rPr>
      </w:pPr>
    </w:p>
    <w:p w14:paraId="036BE5CA" w14:textId="0B5A06C4" w:rsidR="007F4F8C" w:rsidRPr="000E433C" w:rsidRDefault="001D1CE1" w:rsidP="001D1CE1">
      <w:pPr>
        <w:rPr>
          <w:rFonts w:ascii="Arial" w:hAnsi="Arial" w:cs="Times New Roman"/>
          <w:bCs/>
        </w:rPr>
      </w:pPr>
      <w:r w:rsidRPr="000E433C">
        <w:rPr>
          <w:rFonts w:ascii="Arial" w:hAnsi="Arial" w:cs="Times New Roman"/>
          <w:bCs/>
        </w:rPr>
        <w:t>That being said, it is also my expectation that this course will result in discussions among students about approaches to psychotherapy</w:t>
      </w:r>
      <w:r w:rsidR="00AC47ED">
        <w:rPr>
          <w:rFonts w:ascii="Arial" w:hAnsi="Arial" w:cs="Times New Roman"/>
          <w:bCs/>
        </w:rPr>
        <w:t>, and fears of “inappropriate collaboration” should not dissuade students from doing so</w:t>
      </w:r>
      <w:r w:rsidRPr="000E433C">
        <w:rPr>
          <w:rFonts w:ascii="Arial" w:hAnsi="Arial" w:cs="Times New Roman"/>
          <w:bCs/>
        </w:rPr>
        <w:t>. I encourage you to have challenging and stimulating discussions related to the topics in the course and to explore your ideas with other students. Such discussion is indeed vital to understanding the complexities of clinical work. Students are responsible for appropriately crediting discussions w</w:t>
      </w:r>
      <w:r w:rsidR="00080E51" w:rsidRPr="000E433C">
        <w:rPr>
          <w:rFonts w:ascii="Arial" w:hAnsi="Arial" w:cs="Times New Roman"/>
          <w:bCs/>
        </w:rPr>
        <w:t>ith peers</w:t>
      </w:r>
      <w:r w:rsidRPr="000E433C">
        <w:rPr>
          <w:rFonts w:ascii="Arial" w:hAnsi="Arial" w:cs="Times New Roman"/>
          <w:bCs/>
        </w:rPr>
        <w:t>. On the conceptualization paper, students are expected to produce an original submission, and 5 bonus points are available for reporting how your consultations and discussions with your peers has affected your conceptualization.</w:t>
      </w:r>
      <w:r w:rsidR="00BD150C">
        <w:rPr>
          <w:rFonts w:ascii="Arial" w:hAnsi="Arial" w:cs="Times New Roman"/>
          <w:bCs/>
        </w:rPr>
        <w:t xml:space="preserve"> </w:t>
      </w:r>
      <w:r w:rsidR="007F4F8C" w:rsidRPr="000E433C">
        <w:rPr>
          <w:rFonts w:ascii="Arial" w:hAnsi="Arial" w:cs="Times New Roman"/>
          <w:bCs/>
        </w:rPr>
        <w:t xml:space="preserve">Collaboration does not involve duplication of content between students. Duplication of content in the main body of the </w:t>
      </w:r>
      <w:r w:rsidR="00AC47ED">
        <w:rPr>
          <w:rFonts w:ascii="Arial" w:hAnsi="Arial" w:cs="Times New Roman"/>
          <w:bCs/>
        </w:rPr>
        <w:t>conceptualization</w:t>
      </w:r>
      <w:r w:rsidR="007F4F8C" w:rsidRPr="000E433C">
        <w:rPr>
          <w:rFonts w:ascii="Arial" w:hAnsi="Arial" w:cs="Times New Roman"/>
          <w:bCs/>
        </w:rPr>
        <w:t xml:space="preserve"> paper </w:t>
      </w:r>
      <w:r w:rsidR="00181BDE">
        <w:rPr>
          <w:rFonts w:ascii="Arial" w:hAnsi="Arial" w:cs="Times New Roman"/>
          <w:bCs/>
        </w:rPr>
        <w:t>is</w:t>
      </w:r>
      <w:r w:rsidR="007F4F8C" w:rsidRPr="000E433C">
        <w:rPr>
          <w:rFonts w:ascii="Arial" w:hAnsi="Arial" w:cs="Times New Roman"/>
          <w:bCs/>
        </w:rPr>
        <w:t xml:space="preserve"> inappropriate collaboration.</w:t>
      </w:r>
    </w:p>
    <w:p w14:paraId="415B7F5D" w14:textId="77777777" w:rsidR="001D1CE1" w:rsidRPr="000E433C" w:rsidRDefault="001D1CE1" w:rsidP="001D1CE1">
      <w:pPr>
        <w:rPr>
          <w:rFonts w:ascii="Arial" w:hAnsi="Arial" w:cs="Times New Roman"/>
          <w:b/>
          <w:bCs/>
        </w:rPr>
      </w:pPr>
    </w:p>
    <w:p w14:paraId="07DF5555" w14:textId="77777777" w:rsidR="001D1CE1" w:rsidRPr="000E433C" w:rsidRDefault="001D1CE1" w:rsidP="001D1CE1">
      <w:pPr>
        <w:rPr>
          <w:rFonts w:ascii="Arial" w:hAnsi="Arial" w:cs="Times New Roman"/>
        </w:rPr>
      </w:pPr>
      <w:r w:rsidRPr="000E433C">
        <w:rPr>
          <w:rFonts w:ascii="Arial" w:hAnsi="Arial" w:cs="Times New Roman"/>
          <w:b/>
          <w:bCs/>
        </w:rPr>
        <w:t>Students with Disabilities</w:t>
      </w:r>
    </w:p>
    <w:p w14:paraId="1DD9531E" w14:textId="77777777" w:rsidR="001D1CE1" w:rsidRPr="000E433C" w:rsidRDefault="001D1CE1" w:rsidP="001D1CE1">
      <w:pPr>
        <w:rPr>
          <w:rFonts w:ascii="Arial" w:hAnsi="Arial" w:cs="Times New Roman"/>
        </w:rPr>
      </w:pPr>
      <w:r w:rsidRPr="000E433C">
        <w:rPr>
          <w:rFonts w:ascii="Arial" w:hAnsi="Arial" w:cs="Times New Roman"/>
        </w:rPr>
        <w:t>Any student who, because of a disability, may require special arrangements in order to meet the course requirements should contact the instructor as soon as possible to make any necessary arrangements. Students should present appropriate verification from Student Disability Services during the instructor’s office hours. Please note instructors are not allowed to provide classroom accommodations to a student until appropriate verification from Student Disability Services has been provided. For additional information, you may contact the Student Disability Services office at 335 West Hall or 806-742-2405.</w:t>
      </w:r>
    </w:p>
    <w:p w14:paraId="35566EB1" w14:textId="77777777" w:rsidR="001D1CE1" w:rsidRPr="000E433C" w:rsidRDefault="001D1CE1" w:rsidP="001D1CE1">
      <w:pPr>
        <w:rPr>
          <w:rFonts w:ascii="Arial" w:hAnsi="Arial" w:cs="Times New Roman"/>
        </w:rPr>
      </w:pPr>
    </w:p>
    <w:p w14:paraId="4FE154C1" w14:textId="77777777" w:rsidR="001D1CE1" w:rsidRPr="000E433C" w:rsidRDefault="001D1CE1" w:rsidP="001D1CE1">
      <w:pPr>
        <w:rPr>
          <w:rFonts w:ascii="Arial" w:hAnsi="Arial" w:cs="Times New Roman"/>
        </w:rPr>
      </w:pPr>
      <w:r w:rsidRPr="000E433C">
        <w:rPr>
          <w:rFonts w:ascii="Arial" w:hAnsi="Arial" w:cs="Times New Roman"/>
          <w:b/>
          <w:bCs/>
        </w:rPr>
        <w:t>Religious Holidays</w:t>
      </w:r>
    </w:p>
    <w:p w14:paraId="127D4725" w14:textId="0D2B28DA" w:rsidR="001D1CE1" w:rsidRPr="000E433C" w:rsidRDefault="001D1CE1" w:rsidP="001D1CE1">
      <w:pPr>
        <w:rPr>
          <w:rFonts w:ascii="Arial" w:hAnsi="Arial" w:cs="Times New Roman"/>
        </w:rPr>
      </w:pPr>
      <w:r w:rsidRPr="000E433C">
        <w:rPr>
          <w:rFonts w:ascii="Arial" w:hAnsi="Arial" w:cs="Times New Roman"/>
        </w:rPr>
        <w:t xml:space="preserve">Excused absences are allowed for </w:t>
      </w:r>
      <w:r w:rsidR="00DC0D12">
        <w:rPr>
          <w:rFonts w:ascii="Arial" w:hAnsi="Arial" w:cs="Times New Roman"/>
        </w:rPr>
        <w:t xml:space="preserve">religious holidays defined by </w:t>
      </w:r>
      <w:r w:rsidRPr="000E433C">
        <w:rPr>
          <w:rFonts w:ascii="Arial" w:hAnsi="Arial" w:cs="Times New Roman"/>
        </w:rPr>
        <w:t>Texas</w:t>
      </w:r>
      <w:r w:rsidR="00DC0D12">
        <w:rPr>
          <w:rFonts w:ascii="Arial" w:hAnsi="Arial" w:cs="Times New Roman"/>
        </w:rPr>
        <w:t xml:space="preserve"> Tech Operation Procedure 30.16</w:t>
      </w:r>
      <w:r w:rsidRPr="000E433C">
        <w:rPr>
          <w:rFonts w:ascii="Arial" w:hAnsi="Arial" w:cs="Times New Roman"/>
        </w:rPr>
        <w:t>. Please see me as soon as possible if this applies to you so we can reschedule anything that may need to be moved.</w:t>
      </w:r>
    </w:p>
    <w:p w14:paraId="2DB60AD3" w14:textId="5C88B8CA" w:rsidR="001B6263" w:rsidRDefault="001B6263" w:rsidP="000017D4">
      <w:pPr>
        <w:rPr>
          <w:rFonts w:ascii="Arial" w:hAnsi="Arial" w:cs="Times New Roman"/>
          <w:b/>
          <w:sz w:val="22"/>
        </w:rPr>
      </w:pPr>
    </w:p>
    <w:p w14:paraId="3BCA0656" w14:textId="77777777" w:rsidR="001B6263" w:rsidRDefault="001B6263" w:rsidP="009C0DCE">
      <w:pPr>
        <w:jc w:val="center"/>
        <w:rPr>
          <w:rFonts w:ascii="Arial" w:hAnsi="Arial" w:cs="Times New Roman"/>
          <w:b/>
          <w:sz w:val="22"/>
        </w:rPr>
      </w:pPr>
    </w:p>
    <w:p w14:paraId="5061E83C" w14:textId="77777777" w:rsidR="001B6263" w:rsidRDefault="001B6263" w:rsidP="009C0DCE">
      <w:pPr>
        <w:jc w:val="center"/>
        <w:rPr>
          <w:rFonts w:ascii="Arial" w:hAnsi="Arial" w:cs="Times New Roman"/>
          <w:b/>
          <w:sz w:val="22"/>
        </w:rPr>
      </w:pPr>
    </w:p>
    <w:p w14:paraId="57171B37" w14:textId="77777777" w:rsidR="001B6263" w:rsidRDefault="001B6263" w:rsidP="009C0DCE">
      <w:pPr>
        <w:jc w:val="center"/>
        <w:rPr>
          <w:rFonts w:ascii="Arial" w:hAnsi="Arial" w:cs="Times New Roman"/>
          <w:b/>
          <w:sz w:val="22"/>
        </w:rPr>
      </w:pPr>
    </w:p>
    <w:p w14:paraId="2C7BE985" w14:textId="77777777" w:rsidR="001B6263" w:rsidRDefault="001B6263" w:rsidP="009C0DCE">
      <w:pPr>
        <w:jc w:val="center"/>
        <w:rPr>
          <w:rFonts w:ascii="Arial" w:hAnsi="Arial" w:cs="Times New Roman"/>
          <w:b/>
          <w:sz w:val="22"/>
        </w:rPr>
      </w:pPr>
    </w:p>
    <w:p w14:paraId="28BA534F" w14:textId="77777777" w:rsidR="001B6263" w:rsidRDefault="001B6263" w:rsidP="009C0DCE">
      <w:pPr>
        <w:jc w:val="center"/>
        <w:rPr>
          <w:rFonts w:ascii="Arial" w:hAnsi="Arial" w:cs="Times New Roman"/>
          <w:b/>
          <w:sz w:val="22"/>
        </w:rPr>
      </w:pPr>
    </w:p>
    <w:p w14:paraId="0F1AB5D3" w14:textId="77777777" w:rsidR="001B6263" w:rsidRDefault="001B6263" w:rsidP="009C0DCE">
      <w:pPr>
        <w:jc w:val="center"/>
        <w:rPr>
          <w:rFonts w:ascii="Arial" w:hAnsi="Arial" w:cs="Times New Roman"/>
          <w:b/>
          <w:sz w:val="22"/>
        </w:rPr>
      </w:pPr>
    </w:p>
    <w:p w14:paraId="0174FDBB" w14:textId="05877270" w:rsidR="009C0DCE" w:rsidRPr="000E433C" w:rsidRDefault="001B6263" w:rsidP="009C0DCE">
      <w:pPr>
        <w:jc w:val="center"/>
        <w:rPr>
          <w:rFonts w:ascii="Arial" w:hAnsi="Arial" w:cs="Times New Roman"/>
          <w:b/>
          <w:sz w:val="22"/>
        </w:rPr>
      </w:pPr>
      <w:r>
        <w:rPr>
          <w:rFonts w:ascii="Arial" w:hAnsi="Arial" w:cs="Times New Roman"/>
          <w:b/>
          <w:sz w:val="22"/>
        </w:rPr>
        <w:br w:type="column"/>
      </w:r>
      <w:r w:rsidR="000017D4">
        <w:rPr>
          <w:rFonts w:ascii="Arial" w:hAnsi="Arial" w:cs="Times New Roman"/>
          <w:b/>
          <w:sz w:val="22"/>
        </w:rPr>
        <w:lastRenderedPageBreak/>
        <w:t>Appendix 1</w:t>
      </w:r>
    </w:p>
    <w:p w14:paraId="003694ED" w14:textId="02F7EC7B" w:rsidR="009C0DCE" w:rsidRPr="000E433C" w:rsidRDefault="009C0DCE" w:rsidP="009C0DCE">
      <w:pPr>
        <w:jc w:val="center"/>
        <w:rPr>
          <w:rFonts w:ascii="Arial" w:hAnsi="Arial" w:cs="Times New Roman"/>
          <w:i/>
          <w:sz w:val="22"/>
        </w:rPr>
      </w:pPr>
      <w:r w:rsidRPr="000E433C">
        <w:rPr>
          <w:rFonts w:ascii="Arial" w:hAnsi="Arial" w:cs="Times New Roman"/>
          <w:i/>
          <w:sz w:val="22"/>
        </w:rPr>
        <w:t xml:space="preserve">Grading Rubric for </w:t>
      </w:r>
      <w:r w:rsidR="00F9042D" w:rsidRPr="000E433C">
        <w:rPr>
          <w:rFonts w:ascii="Arial" w:hAnsi="Arial" w:cs="Times New Roman"/>
          <w:i/>
          <w:sz w:val="22"/>
        </w:rPr>
        <w:t>Conceptualization Exercise</w:t>
      </w:r>
    </w:p>
    <w:p w14:paraId="5FF05002" w14:textId="550AD007" w:rsidR="0079541C" w:rsidRPr="000E433C" w:rsidRDefault="0084461D">
      <w:pPr>
        <w:rPr>
          <w:rFonts w:ascii="Arial" w:hAnsi="Arial" w:cs="Times New Roman"/>
          <w:b/>
          <w:sz w:val="22"/>
        </w:rPr>
      </w:pPr>
      <w:r w:rsidRPr="000E433C">
        <w:rPr>
          <w:rFonts w:ascii="Arial" w:hAnsi="Arial" w:cs="Times New Roman"/>
          <w:b/>
          <w:sz w:val="22"/>
        </w:rPr>
        <w:t>-</w:t>
      </w:r>
      <w:r w:rsidR="00573752">
        <w:rPr>
          <w:rFonts w:ascii="Arial" w:hAnsi="Arial" w:cs="Times New Roman"/>
          <w:b/>
          <w:sz w:val="22"/>
        </w:rPr>
        <w:t xml:space="preserve">Choose a </w:t>
      </w:r>
      <w:r w:rsidR="00A77673" w:rsidRPr="000E433C">
        <w:rPr>
          <w:rFonts w:ascii="Arial" w:hAnsi="Arial" w:cs="Times New Roman"/>
          <w:b/>
          <w:sz w:val="22"/>
        </w:rPr>
        <w:t>primary theoretical orientation. Conceptualize the client by this orientation.</w:t>
      </w:r>
      <w:r w:rsidR="0032416C" w:rsidRPr="000E433C">
        <w:rPr>
          <w:rFonts w:ascii="Arial" w:hAnsi="Arial" w:cs="Times New Roman"/>
          <w:b/>
          <w:sz w:val="22"/>
        </w:rPr>
        <w:tab/>
      </w:r>
      <w:r w:rsidR="000E433C">
        <w:rPr>
          <w:rFonts w:ascii="Arial" w:hAnsi="Arial" w:cs="Times New Roman"/>
          <w:b/>
          <w:sz w:val="22"/>
        </w:rPr>
        <w:tab/>
      </w:r>
      <w:r w:rsidR="00573752">
        <w:rPr>
          <w:rFonts w:ascii="Arial" w:hAnsi="Arial" w:cs="Times New Roman"/>
          <w:b/>
          <w:sz w:val="22"/>
        </w:rPr>
        <w:t>25</w:t>
      </w:r>
    </w:p>
    <w:p w14:paraId="5953B0B8" w14:textId="77777777" w:rsidR="00347009" w:rsidRDefault="00347009" w:rsidP="0032416C">
      <w:pPr>
        <w:ind w:firstLine="720"/>
        <w:rPr>
          <w:rFonts w:ascii="Arial" w:hAnsi="Arial" w:cs="Times New Roman"/>
          <w:i/>
          <w:sz w:val="22"/>
        </w:rPr>
      </w:pPr>
      <w:r w:rsidRPr="000E433C">
        <w:rPr>
          <w:rFonts w:ascii="Arial" w:hAnsi="Arial" w:cs="Times New Roman"/>
          <w:i/>
          <w:sz w:val="22"/>
        </w:rPr>
        <w:t>Describe client presenting concerns and symptoms</w:t>
      </w:r>
      <w:r>
        <w:rPr>
          <w:rFonts w:ascii="Arial" w:hAnsi="Arial" w:cs="Times New Roman"/>
          <w:i/>
          <w:sz w:val="22"/>
        </w:rPr>
        <w:t xml:space="preserve"> through the lens of the theory (why did they come </w:t>
      </w:r>
    </w:p>
    <w:p w14:paraId="35119F8F" w14:textId="0022FD15" w:rsidR="00347009" w:rsidRDefault="00347009" w:rsidP="00347009">
      <w:pPr>
        <w:ind w:left="720"/>
        <w:rPr>
          <w:rFonts w:ascii="Arial" w:hAnsi="Arial" w:cs="Times New Roman"/>
          <w:i/>
          <w:sz w:val="22"/>
        </w:rPr>
      </w:pPr>
      <w:proofErr w:type="gramStart"/>
      <w:r>
        <w:rPr>
          <w:rFonts w:ascii="Arial" w:hAnsi="Arial" w:cs="Times New Roman"/>
          <w:i/>
          <w:sz w:val="22"/>
        </w:rPr>
        <w:t>in</w:t>
      </w:r>
      <w:proofErr w:type="gramEnd"/>
      <w:r>
        <w:rPr>
          <w:rFonts w:ascii="Arial" w:hAnsi="Arial" w:cs="Times New Roman"/>
          <w:i/>
          <w:sz w:val="22"/>
        </w:rPr>
        <w:t>, what do they see as the problem, what types of things do they see as acceptable treatment goals)</w:t>
      </w:r>
    </w:p>
    <w:p w14:paraId="379DD1CA" w14:textId="49D96C04" w:rsidR="0032416C" w:rsidRPr="000E433C" w:rsidRDefault="0032416C" w:rsidP="0032416C">
      <w:pPr>
        <w:ind w:firstLine="720"/>
        <w:rPr>
          <w:rFonts w:ascii="Arial" w:hAnsi="Arial" w:cs="Times New Roman"/>
          <w:i/>
          <w:sz w:val="22"/>
        </w:rPr>
      </w:pPr>
      <w:r w:rsidRPr="000E433C">
        <w:rPr>
          <w:rFonts w:ascii="Arial" w:hAnsi="Arial" w:cs="Times New Roman"/>
          <w:i/>
          <w:sz w:val="22"/>
        </w:rPr>
        <w:t>Describe treatment goals through the lens of the theory.</w:t>
      </w:r>
      <w:r w:rsidRPr="000E433C">
        <w:rPr>
          <w:rFonts w:ascii="Arial" w:hAnsi="Arial" w:cs="Times New Roman"/>
          <w:i/>
          <w:sz w:val="22"/>
        </w:rPr>
        <w:tab/>
      </w:r>
      <w:r w:rsidRPr="000E433C">
        <w:rPr>
          <w:rFonts w:ascii="Arial" w:hAnsi="Arial" w:cs="Times New Roman"/>
          <w:i/>
          <w:sz w:val="22"/>
        </w:rPr>
        <w:tab/>
      </w:r>
      <w:r w:rsidRPr="000E433C">
        <w:rPr>
          <w:rFonts w:ascii="Arial" w:hAnsi="Arial" w:cs="Times New Roman"/>
          <w:i/>
          <w:sz w:val="22"/>
        </w:rPr>
        <w:tab/>
      </w:r>
      <w:r w:rsidRPr="000E433C">
        <w:rPr>
          <w:rFonts w:ascii="Arial" w:hAnsi="Arial" w:cs="Times New Roman"/>
          <w:i/>
          <w:sz w:val="22"/>
        </w:rPr>
        <w:tab/>
      </w:r>
      <w:r w:rsidRPr="000E433C">
        <w:rPr>
          <w:rFonts w:ascii="Arial" w:hAnsi="Arial" w:cs="Times New Roman"/>
          <w:i/>
          <w:sz w:val="22"/>
        </w:rPr>
        <w:tab/>
      </w:r>
      <w:r w:rsidRPr="000E433C">
        <w:rPr>
          <w:rFonts w:ascii="Arial" w:hAnsi="Arial" w:cs="Times New Roman"/>
          <w:i/>
          <w:sz w:val="22"/>
        </w:rPr>
        <w:tab/>
      </w:r>
    </w:p>
    <w:p w14:paraId="3C46C071" w14:textId="77777777" w:rsidR="003D5188" w:rsidRDefault="0032416C" w:rsidP="0032416C">
      <w:pPr>
        <w:ind w:firstLine="720"/>
        <w:rPr>
          <w:rFonts w:ascii="Arial" w:hAnsi="Arial" w:cs="Times New Roman"/>
          <w:i/>
          <w:sz w:val="22"/>
        </w:rPr>
      </w:pPr>
      <w:r w:rsidRPr="000E433C">
        <w:rPr>
          <w:rFonts w:ascii="Arial" w:hAnsi="Arial" w:cs="Times New Roman"/>
          <w:i/>
          <w:sz w:val="22"/>
        </w:rPr>
        <w:t>Discuss a treatment plan that moves from the symptoms to the goals by way of the theory</w:t>
      </w:r>
    </w:p>
    <w:p w14:paraId="3C413D75" w14:textId="2DDF7A1C" w:rsidR="00AC47ED" w:rsidRDefault="00AC47ED" w:rsidP="0032416C">
      <w:pPr>
        <w:ind w:firstLine="720"/>
        <w:rPr>
          <w:rFonts w:ascii="Arial" w:hAnsi="Arial" w:cs="Times New Roman"/>
          <w:i/>
          <w:sz w:val="22"/>
        </w:rPr>
      </w:pPr>
      <w:r>
        <w:rPr>
          <w:rFonts w:ascii="Arial" w:hAnsi="Arial" w:cs="Times New Roman"/>
          <w:i/>
          <w:sz w:val="22"/>
        </w:rPr>
        <w:t>Describe any tests/observations/data, etc., that might help you to develop this conceptualization</w:t>
      </w:r>
    </w:p>
    <w:p w14:paraId="79A48583" w14:textId="31AF70F9" w:rsidR="0032416C" w:rsidRPr="000E433C" w:rsidRDefault="003D5188" w:rsidP="003D5188">
      <w:pPr>
        <w:ind w:left="720"/>
        <w:rPr>
          <w:rFonts w:ascii="Arial" w:hAnsi="Arial" w:cs="Times New Roman"/>
          <w:i/>
          <w:sz w:val="22"/>
        </w:rPr>
      </w:pPr>
      <w:r>
        <w:rPr>
          <w:rFonts w:ascii="Arial" w:hAnsi="Arial" w:cs="Times New Roman"/>
          <w:i/>
          <w:sz w:val="22"/>
        </w:rPr>
        <w:t>Discuss what aspects of client’s identities might impact your approach, and describe how you would handle this</w:t>
      </w:r>
      <w:r w:rsidR="0032416C" w:rsidRPr="000E433C">
        <w:rPr>
          <w:rFonts w:ascii="Arial" w:hAnsi="Arial" w:cs="Times New Roman"/>
          <w:i/>
          <w:sz w:val="22"/>
        </w:rPr>
        <w:tab/>
      </w:r>
    </w:p>
    <w:p w14:paraId="02234C35" w14:textId="094719F9" w:rsidR="0084461D" w:rsidRPr="000E433C" w:rsidRDefault="0084461D">
      <w:pPr>
        <w:rPr>
          <w:rFonts w:ascii="Arial" w:hAnsi="Arial" w:cs="Times New Roman"/>
          <w:b/>
          <w:sz w:val="22"/>
        </w:rPr>
      </w:pPr>
      <w:r w:rsidRPr="000E433C">
        <w:rPr>
          <w:rFonts w:ascii="Arial" w:hAnsi="Arial" w:cs="Times New Roman"/>
          <w:b/>
          <w:sz w:val="22"/>
        </w:rPr>
        <w:t>-</w:t>
      </w:r>
      <w:r w:rsidR="00A77673" w:rsidRPr="000E433C">
        <w:rPr>
          <w:rFonts w:ascii="Arial" w:hAnsi="Arial" w:cs="Times New Roman"/>
          <w:b/>
          <w:sz w:val="22"/>
        </w:rPr>
        <w:t>Choose an alternative orientation bet</w:t>
      </w:r>
      <w:r w:rsidR="0032416C" w:rsidRPr="000E433C">
        <w:rPr>
          <w:rFonts w:ascii="Arial" w:hAnsi="Arial" w:cs="Times New Roman"/>
          <w:b/>
          <w:sz w:val="22"/>
        </w:rPr>
        <w:t xml:space="preserve">ween psychodynamic, </w:t>
      </w:r>
      <w:r w:rsidR="000017D4">
        <w:rPr>
          <w:rFonts w:ascii="Arial" w:hAnsi="Arial" w:cs="Times New Roman"/>
          <w:b/>
          <w:sz w:val="22"/>
        </w:rPr>
        <w:t xml:space="preserve">existential, </w:t>
      </w:r>
      <w:r w:rsidR="00573752">
        <w:rPr>
          <w:rFonts w:ascii="Arial" w:hAnsi="Arial" w:cs="Times New Roman"/>
          <w:b/>
          <w:sz w:val="22"/>
        </w:rPr>
        <w:t xml:space="preserve">Gestalt, </w:t>
      </w:r>
      <w:r w:rsidR="000017D4">
        <w:rPr>
          <w:rFonts w:ascii="Arial" w:hAnsi="Arial" w:cs="Times New Roman"/>
          <w:b/>
          <w:sz w:val="22"/>
        </w:rPr>
        <w:t>or humanistic</w:t>
      </w:r>
      <w:r w:rsidR="00573752">
        <w:rPr>
          <w:rFonts w:ascii="Arial" w:hAnsi="Arial" w:cs="Times New Roman"/>
          <w:b/>
          <w:sz w:val="22"/>
        </w:rPr>
        <w:t xml:space="preserve">. </w:t>
      </w:r>
      <w:r w:rsidR="00181BDE">
        <w:rPr>
          <w:rFonts w:ascii="Arial" w:hAnsi="Arial" w:cs="Times New Roman"/>
          <w:b/>
          <w:sz w:val="22"/>
        </w:rPr>
        <w:t>C</w:t>
      </w:r>
      <w:r w:rsidR="00A77673" w:rsidRPr="000E433C">
        <w:rPr>
          <w:rFonts w:ascii="Arial" w:hAnsi="Arial" w:cs="Times New Roman"/>
          <w:b/>
          <w:sz w:val="22"/>
        </w:rPr>
        <w:t xml:space="preserve">onceptualize the client </w:t>
      </w:r>
      <w:r w:rsidR="00181BDE">
        <w:rPr>
          <w:rFonts w:ascii="Arial" w:hAnsi="Arial" w:cs="Times New Roman"/>
          <w:b/>
          <w:sz w:val="22"/>
        </w:rPr>
        <w:t>using</w:t>
      </w:r>
      <w:r w:rsidR="00A77673" w:rsidRPr="000E433C">
        <w:rPr>
          <w:rFonts w:ascii="Arial" w:hAnsi="Arial" w:cs="Times New Roman"/>
          <w:b/>
          <w:sz w:val="22"/>
        </w:rPr>
        <w:t xml:space="preserve"> this orientation</w:t>
      </w:r>
      <w:r w:rsidRPr="000E433C">
        <w:rPr>
          <w:rFonts w:ascii="Arial" w:hAnsi="Arial" w:cs="Times New Roman"/>
          <w:b/>
          <w:sz w:val="22"/>
        </w:rPr>
        <w:t>.</w:t>
      </w:r>
      <w:r w:rsidR="00A77673" w:rsidRPr="000E433C">
        <w:rPr>
          <w:rFonts w:ascii="Arial" w:hAnsi="Arial" w:cs="Times New Roman"/>
          <w:b/>
          <w:sz w:val="22"/>
        </w:rPr>
        <w:tab/>
      </w:r>
      <w:r w:rsidR="0032416C" w:rsidRPr="000E433C">
        <w:rPr>
          <w:rFonts w:ascii="Arial" w:hAnsi="Arial" w:cs="Times New Roman"/>
          <w:b/>
          <w:sz w:val="22"/>
        </w:rPr>
        <w:tab/>
      </w:r>
      <w:r w:rsidR="000E433C">
        <w:rPr>
          <w:rFonts w:ascii="Arial" w:hAnsi="Arial" w:cs="Times New Roman"/>
          <w:b/>
          <w:sz w:val="22"/>
        </w:rPr>
        <w:tab/>
      </w:r>
      <w:r w:rsidR="000E433C">
        <w:rPr>
          <w:rFonts w:ascii="Arial" w:hAnsi="Arial" w:cs="Times New Roman"/>
          <w:b/>
          <w:sz w:val="22"/>
        </w:rPr>
        <w:tab/>
      </w:r>
      <w:r w:rsidR="00181BDE">
        <w:rPr>
          <w:rFonts w:ascii="Arial" w:hAnsi="Arial" w:cs="Times New Roman"/>
          <w:b/>
          <w:sz w:val="22"/>
        </w:rPr>
        <w:tab/>
      </w:r>
      <w:r w:rsidR="00181BDE">
        <w:rPr>
          <w:rFonts w:ascii="Arial" w:hAnsi="Arial" w:cs="Times New Roman"/>
          <w:b/>
          <w:sz w:val="22"/>
        </w:rPr>
        <w:tab/>
      </w:r>
      <w:r w:rsidR="00181BDE">
        <w:rPr>
          <w:rFonts w:ascii="Arial" w:hAnsi="Arial" w:cs="Times New Roman"/>
          <w:b/>
          <w:sz w:val="22"/>
        </w:rPr>
        <w:tab/>
      </w:r>
      <w:r w:rsidR="00181BDE">
        <w:rPr>
          <w:rFonts w:ascii="Arial" w:hAnsi="Arial" w:cs="Times New Roman"/>
          <w:b/>
          <w:sz w:val="22"/>
        </w:rPr>
        <w:tab/>
      </w:r>
      <w:r w:rsidR="00573752">
        <w:rPr>
          <w:rFonts w:ascii="Arial" w:hAnsi="Arial" w:cs="Times New Roman"/>
          <w:b/>
          <w:sz w:val="22"/>
        </w:rPr>
        <w:t>25</w:t>
      </w:r>
    </w:p>
    <w:p w14:paraId="34A71262" w14:textId="77777777" w:rsidR="00347009" w:rsidRDefault="0032416C" w:rsidP="0032416C">
      <w:pPr>
        <w:ind w:firstLine="720"/>
        <w:rPr>
          <w:rFonts w:ascii="Arial" w:hAnsi="Arial" w:cs="Times New Roman"/>
          <w:i/>
          <w:sz w:val="22"/>
        </w:rPr>
      </w:pPr>
      <w:r w:rsidRPr="000E433C">
        <w:rPr>
          <w:rFonts w:ascii="Arial" w:hAnsi="Arial" w:cs="Times New Roman"/>
          <w:i/>
          <w:sz w:val="22"/>
        </w:rPr>
        <w:t>Describe client presenting concerns and symptoms</w:t>
      </w:r>
      <w:r w:rsidR="00347009">
        <w:rPr>
          <w:rFonts w:ascii="Arial" w:hAnsi="Arial" w:cs="Times New Roman"/>
          <w:i/>
          <w:sz w:val="22"/>
        </w:rPr>
        <w:t xml:space="preserve"> through the lens of the theory (why did they come </w:t>
      </w:r>
    </w:p>
    <w:p w14:paraId="6BDD4D37" w14:textId="23E3B627" w:rsidR="0032416C" w:rsidRPr="000E433C" w:rsidRDefault="00347009" w:rsidP="0032416C">
      <w:pPr>
        <w:ind w:firstLine="720"/>
        <w:rPr>
          <w:rFonts w:ascii="Arial" w:hAnsi="Arial" w:cs="Times New Roman"/>
          <w:i/>
          <w:sz w:val="22"/>
        </w:rPr>
      </w:pPr>
      <w:proofErr w:type="gramStart"/>
      <w:r>
        <w:rPr>
          <w:rFonts w:ascii="Arial" w:hAnsi="Arial" w:cs="Times New Roman"/>
          <w:i/>
          <w:sz w:val="22"/>
        </w:rPr>
        <w:t>in</w:t>
      </w:r>
      <w:proofErr w:type="gramEnd"/>
      <w:r>
        <w:rPr>
          <w:rFonts w:ascii="Arial" w:hAnsi="Arial" w:cs="Times New Roman"/>
          <w:i/>
          <w:sz w:val="22"/>
        </w:rPr>
        <w:t>, what do they see as the problem, what types of things do they see as acceptable treatment goals)</w:t>
      </w:r>
      <w:r>
        <w:rPr>
          <w:rFonts w:ascii="Arial" w:hAnsi="Arial" w:cs="Times New Roman"/>
          <w:i/>
          <w:sz w:val="22"/>
        </w:rPr>
        <w:tab/>
      </w:r>
    </w:p>
    <w:p w14:paraId="23E82BDF" w14:textId="497183D9" w:rsidR="0032416C" w:rsidRPr="000E433C" w:rsidRDefault="0032416C" w:rsidP="0032416C">
      <w:pPr>
        <w:ind w:firstLine="720"/>
        <w:rPr>
          <w:rFonts w:ascii="Arial" w:hAnsi="Arial" w:cs="Times New Roman"/>
          <w:i/>
          <w:sz w:val="22"/>
        </w:rPr>
      </w:pPr>
      <w:r w:rsidRPr="000E433C">
        <w:rPr>
          <w:rFonts w:ascii="Arial" w:hAnsi="Arial" w:cs="Times New Roman"/>
          <w:i/>
          <w:sz w:val="22"/>
        </w:rPr>
        <w:t>Describe treatment goals through the lens of the theory.</w:t>
      </w:r>
      <w:r w:rsidRPr="000E433C">
        <w:rPr>
          <w:rFonts w:ascii="Arial" w:hAnsi="Arial" w:cs="Times New Roman"/>
          <w:i/>
          <w:sz w:val="22"/>
        </w:rPr>
        <w:tab/>
      </w:r>
      <w:r w:rsidRPr="000E433C">
        <w:rPr>
          <w:rFonts w:ascii="Arial" w:hAnsi="Arial" w:cs="Times New Roman"/>
          <w:i/>
          <w:sz w:val="22"/>
        </w:rPr>
        <w:tab/>
      </w:r>
      <w:r w:rsidRPr="000E433C">
        <w:rPr>
          <w:rFonts w:ascii="Arial" w:hAnsi="Arial" w:cs="Times New Roman"/>
          <w:i/>
          <w:sz w:val="22"/>
        </w:rPr>
        <w:tab/>
      </w:r>
      <w:r w:rsidRPr="000E433C">
        <w:rPr>
          <w:rFonts w:ascii="Arial" w:hAnsi="Arial" w:cs="Times New Roman"/>
          <w:i/>
          <w:sz w:val="22"/>
        </w:rPr>
        <w:tab/>
      </w:r>
      <w:r w:rsidRPr="000E433C">
        <w:rPr>
          <w:rFonts w:ascii="Arial" w:hAnsi="Arial" w:cs="Times New Roman"/>
          <w:i/>
          <w:sz w:val="22"/>
        </w:rPr>
        <w:tab/>
      </w:r>
      <w:r w:rsidRPr="000E433C">
        <w:rPr>
          <w:rFonts w:ascii="Arial" w:hAnsi="Arial" w:cs="Times New Roman"/>
          <w:i/>
          <w:sz w:val="22"/>
        </w:rPr>
        <w:tab/>
      </w:r>
    </w:p>
    <w:p w14:paraId="3A6834D0" w14:textId="375C244F" w:rsidR="00964ABA" w:rsidRDefault="0032416C" w:rsidP="0032416C">
      <w:pPr>
        <w:ind w:firstLine="720"/>
        <w:rPr>
          <w:rFonts w:ascii="Arial" w:hAnsi="Arial" w:cs="Times New Roman"/>
          <w:i/>
          <w:sz w:val="22"/>
        </w:rPr>
      </w:pPr>
      <w:r w:rsidRPr="000E433C">
        <w:rPr>
          <w:rFonts w:ascii="Arial" w:hAnsi="Arial" w:cs="Times New Roman"/>
          <w:i/>
          <w:sz w:val="22"/>
        </w:rPr>
        <w:t>Discuss a treatment plan that moves from the symptoms to the goals by way of the theory</w:t>
      </w:r>
    </w:p>
    <w:p w14:paraId="6766DA9E" w14:textId="29853A69" w:rsidR="00AC47ED" w:rsidRDefault="00AC47ED" w:rsidP="00AC47ED">
      <w:pPr>
        <w:ind w:firstLine="720"/>
        <w:rPr>
          <w:rFonts w:ascii="Arial" w:hAnsi="Arial" w:cs="Times New Roman"/>
          <w:i/>
          <w:sz w:val="22"/>
        </w:rPr>
      </w:pPr>
      <w:r>
        <w:rPr>
          <w:rFonts w:ascii="Arial" w:hAnsi="Arial" w:cs="Times New Roman"/>
          <w:i/>
          <w:sz w:val="22"/>
        </w:rPr>
        <w:t>Describe any tests/observations/data, etc., that might help you to develop this conceptualization</w:t>
      </w:r>
    </w:p>
    <w:p w14:paraId="1CE7CB47" w14:textId="004B82B1" w:rsidR="0032416C" w:rsidRPr="000E433C" w:rsidRDefault="00964ABA" w:rsidP="00964ABA">
      <w:pPr>
        <w:ind w:left="720"/>
        <w:rPr>
          <w:rFonts w:ascii="Arial" w:hAnsi="Arial" w:cs="Times New Roman"/>
          <w:i/>
          <w:sz w:val="22"/>
        </w:rPr>
      </w:pPr>
      <w:r>
        <w:rPr>
          <w:rFonts w:ascii="Arial" w:hAnsi="Arial" w:cs="Times New Roman"/>
          <w:i/>
          <w:sz w:val="22"/>
        </w:rPr>
        <w:t>Discuss what aspects of client’s identities might impact your approach, and describe how you would handle this</w:t>
      </w:r>
      <w:r w:rsidR="0032416C" w:rsidRPr="000E433C">
        <w:rPr>
          <w:rFonts w:ascii="Arial" w:hAnsi="Arial" w:cs="Times New Roman"/>
          <w:i/>
          <w:sz w:val="22"/>
        </w:rPr>
        <w:tab/>
      </w:r>
    </w:p>
    <w:p w14:paraId="4BB23F39" w14:textId="30794BD6" w:rsidR="00A77673" w:rsidRPr="000E433C" w:rsidRDefault="00A77673" w:rsidP="00A77673">
      <w:pPr>
        <w:rPr>
          <w:rFonts w:ascii="Arial" w:hAnsi="Arial" w:cs="Times New Roman"/>
          <w:b/>
          <w:sz w:val="22"/>
        </w:rPr>
      </w:pPr>
      <w:r w:rsidRPr="000E433C">
        <w:rPr>
          <w:rFonts w:ascii="Arial" w:hAnsi="Arial" w:cs="Times New Roman"/>
          <w:b/>
          <w:sz w:val="22"/>
        </w:rPr>
        <w:t>-Choose an alternative orientation between</w:t>
      </w:r>
      <w:r w:rsidR="00E06B7D" w:rsidRPr="000E433C">
        <w:rPr>
          <w:rFonts w:ascii="Arial" w:hAnsi="Arial" w:cs="Times New Roman"/>
          <w:b/>
          <w:sz w:val="22"/>
        </w:rPr>
        <w:t xml:space="preserve"> </w:t>
      </w:r>
      <w:r w:rsidR="00DD6E2B">
        <w:rPr>
          <w:rFonts w:ascii="Arial" w:hAnsi="Arial" w:cs="Times New Roman"/>
          <w:b/>
          <w:sz w:val="22"/>
        </w:rPr>
        <w:t>C</w:t>
      </w:r>
      <w:r w:rsidR="0032416C" w:rsidRPr="000E433C">
        <w:rPr>
          <w:rFonts w:ascii="Arial" w:hAnsi="Arial" w:cs="Times New Roman"/>
          <w:b/>
          <w:sz w:val="22"/>
        </w:rPr>
        <w:t>T,</w:t>
      </w:r>
      <w:r w:rsidR="00DD6E2B">
        <w:rPr>
          <w:rFonts w:ascii="Arial" w:hAnsi="Arial" w:cs="Times New Roman"/>
          <w:b/>
          <w:sz w:val="22"/>
        </w:rPr>
        <w:t xml:space="preserve"> BT,</w:t>
      </w:r>
      <w:r w:rsidR="0032416C" w:rsidRPr="000E433C">
        <w:rPr>
          <w:rFonts w:ascii="Arial" w:hAnsi="Arial" w:cs="Times New Roman"/>
          <w:b/>
          <w:sz w:val="22"/>
        </w:rPr>
        <w:t xml:space="preserve"> </w:t>
      </w:r>
      <w:r w:rsidRPr="000E433C">
        <w:rPr>
          <w:rFonts w:ascii="Arial" w:hAnsi="Arial" w:cs="Times New Roman"/>
          <w:b/>
          <w:sz w:val="22"/>
        </w:rPr>
        <w:t>or ACT. Conceptualize by this orientation.</w:t>
      </w:r>
      <w:r w:rsidRPr="000E433C">
        <w:rPr>
          <w:rFonts w:ascii="Arial" w:hAnsi="Arial" w:cs="Times New Roman"/>
          <w:b/>
          <w:sz w:val="22"/>
        </w:rPr>
        <w:tab/>
      </w:r>
      <w:r w:rsidR="00573752">
        <w:rPr>
          <w:rFonts w:ascii="Arial" w:hAnsi="Arial" w:cs="Times New Roman"/>
          <w:b/>
          <w:sz w:val="22"/>
        </w:rPr>
        <w:t>25</w:t>
      </w:r>
    </w:p>
    <w:p w14:paraId="6F4A474A" w14:textId="77777777" w:rsidR="00347009" w:rsidRDefault="00347009" w:rsidP="0032416C">
      <w:pPr>
        <w:ind w:firstLine="720"/>
        <w:rPr>
          <w:rFonts w:ascii="Arial" w:hAnsi="Arial" w:cs="Times New Roman"/>
          <w:i/>
          <w:sz w:val="22"/>
        </w:rPr>
      </w:pPr>
      <w:r w:rsidRPr="000E433C">
        <w:rPr>
          <w:rFonts w:ascii="Arial" w:hAnsi="Arial" w:cs="Times New Roman"/>
          <w:i/>
          <w:sz w:val="22"/>
        </w:rPr>
        <w:t>Describe client presenting concerns and symptoms</w:t>
      </w:r>
      <w:r>
        <w:rPr>
          <w:rFonts w:ascii="Arial" w:hAnsi="Arial" w:cs="Times New Roman"/>
          <w:i/>
          <w:sz w:val="22"/>
        </w:rPr>
        <w:t xml:space="preserve"> through the lens of the theory (why did they come </w:t>
      </w:r>
    </w:p>
    <w:p w14:paraId="50889205" w14:textId="22569978" w:rsidR="00347009" w:rsidRDefault="00347009" w:rsidP="00347009">
      <w:pPr>
        <w:ind w:left="720"/>
        <w:rPr>
          <w:rFonts w:ascii="Arial" w:hAnsi="Arial" w:cs="Times New Roman"/>
          <w:i/>
          <w:sz w:val="22"/>
        </w:rPr>
      </w:pPr>
      <w:proofErr w:type="gramStart"/>
      <w:r>
        <w:rPr>
          <w:rFonts w:ascii="Arial" w:hAnsi="Arial" w:cs="Times New Roman"/>
          <w:i/>
          <w:sz w:val="22"/>
        </w:rPr>
        <w:t>in</w:t>
      </w:r>
      <w:proofErr w:type="gramEnd"/>
      <w:r>
        <w:rPr>
          <w:rFonts w:ascii="Arial" w:hAnsi="Arial" w:cs="Times New Roman"/>
          <w:i/>
          <w:sz w:val="22"/>
        </w:rPr>
        <w:t>, what do they see as the problem, what types of things do they see as acceptable treatment goals)</w:t>
      </w:r>
    </w:p>
    <w:p w14:paraId="1688E77A" w14:textId="6F3E9FE2" w:rsidR="0032416C" w:rsidRPr="000E433C" w:rsidRDefault="0032416C" w:rsidP="0032416C">
      <w:pPr>
        <w:ind w:firstLine="720"/>
        <w:rPr>
          <w:rFonts w:ascii="Arial" w:hAnsi="Arial" w:cs="Times New Roman"/>
          <w:i/>
          <w:sz w:val="22"/>
        </w:rPr>
      </w:pPr>
      <w:r w:rsidRPr="000E433C">
        <w:rPr>
          <w:rFonts w:ascii="Arial" w:hAnsi="Arial" w:cs="Times New Roman"/>
          <w:i/>
          <w:sz w:val="22"/>
        </w:rPr>
        <w:t>Describe treatment goals through the lens of the theory.</w:t>
      </w:r>
      <w:r w:rsidRPr="000E433C">
        <w:rPr>
          <w:rFonts w:ascii="Arial" w:hAnsi="Arial" w:cs="Times New Roman"/>
          <w:i/>
          <w:sz w:val="22"/>
        </w:rPr>
        <w:tab/>
      </w:r>
      <w:r w:rsidRPr="000E433C">
        <w:rPr>
          <w:rFonts w:ascii="Arial" w:hAnsi="Arial" w:cs="Times New Roman"/>
          <w:i/>
          <w:sz w:val="22"/>
        </w:rPr>
        <w:tab/>
      </w:r>
      <w:r w:rsidRPr="000E433C">
        <w:rPr>
          <w:rFonts w:ascii="Arial" w:hAnsi="Arial" w:cs="Times New Roman"/>
          <w:i/>
          <w:sz w:val="22"/>
        </w:rPr>
        <w:tab/>
      </w:r>
      <w:r w:rsidRPr="000E433C">
        <w:rPr>
          <w:rFonts w:ascii="Arial" w:hAnsi="Arial" w:cs="Times New Roman"/>
          <w:i/>
          <w:sz w:val="22"/>
        </w:rPr>
        <w:tab/>
      </w:r>
      <w:r w:rsidRPr="000E433C">
        <w:rPr>
          <w:rFonts w:ascii="Arial" w:hAnsi="Arial" w:cs="Times New Roman"/>
          <w:i/>
          <w:sz w:val="22"/>
        </w:rPr>
        <w:tab/>
      </w:r>
      <w:r w:rsidRPr="000E433C">
        <w:rPr>
          <w:rFonts w:ascii="Arial" w:hAnsi="Arial" w:cs="Times New Roman"/>
          <w:i/>
          <w:sz w:val="22"/>
        </w:rPr>
        <w:tab/>
      </w:r>
    </w:p>
    <w:p w14:paraId="0D1087F9" w14:textId="77777777" w:rsidR="003D5188" w:rsidRDefault="0032416C" w:rsidP="0032416C">
      <w:pPr>
        <w:ind w:firstLine="720"/>
        <w:rPr>
          <w:rFonts w:ascii="Arial" w:hAnsi="Arial" w:cs="Times New Roman"/>
          <w:i/>
          <w:sz w:val="22"/>
        </w:rPr>
      </w:pPr>
      <w:r w:rsidRPr="000E433C">
        <w:rPr>
          <w:rFonts w:ascii="Arial" w:hAnsi="Arial" w:cs="Times New Roman"/>
          <w:i/>
          <w:sz w:val="22"/>
        </w:rPr>
        <w:t>Discuss a treatment plan that moves from the symptoms to the goals by way of the theory</w:t>
      </w:r>
    </w:p>
    <w:p w14:paraId="771E8EF4" w14:textId="60115640" w:rsidR="00AC47ED" w:rsidRDefault="00AC47ED" w:rsidP="00AC47ED">
      <w:pPr>
        <w:ind w:firstLine="720"/>
        <w:rPr>
          <w:rFonts w:ascii="Arial" w:hAnsi="Arial" w:cs="Times New Roman"/>
          <w:i/>
          <w:sz w:val="22"/>
        </w:rPr>
      </w:pPr>
      <w:r>
        <w:rPr>
          <w:rFonts w:ascii="Arial" w:hAnsi="Arial" w:cs="Times New Roman"/>
          <w:i/>
          <w:sz w:val="22"/>
        </w:rPr>
        <w:t>Describe any tests/observations/data, etc., that might help you to develop this conceptualization</w:t>
      </w:r>
    </w:p>
    <w:p w14:paraId="1D24F230" w14:textId="1A6F5619" w:rsidR="0032416C" w:rsidRPr="000E433C" w:rsidRDefault="003D5188" w:rsidP="003D5188">
      <w:pPr>
        <w:ind w:left="720"/>
        <w:rPr>
          <w:rFonts w:ascii="Arial" w:hAnsi="Arial" w:cs="Times New Roman"/>
          <w:i/>
          <w:sz w:val="22"/>
        </w:rPr>
      </w:pPr>
      <w:r>
        <w:rPr>
          <w:rFonts w:ascii="Arial" w:hAnsi="Arial" w:cs="Times New Roman"/>
          <w:i/>
          <w:sz w:val="22"/>
        </w:rPr>
        <w:t>Discuss what aspects of client’s identities might impact your approach, and describe how you would handle this</w:t>
      </w:r>
      <w:r w:rsidR="0032416C" w:rsidRPr="000E433C">
        <w:rPr>
          <w:rFonts w:ascii="Arial" w:hAnsi="Arial" w:cs="Times New Roman"/>
          <w:i/>
          <w:sz w:val="22"/>
        </w:rPr>
        <w:tab/>
      </w:r>
    </w:p>
    <w:p w14:paraId="0B71F5BE" w14:textId="5777396F" w:rsidR="006E5B4B" w:rsidRDefault="006E5B4B" w:rsidP="001D1CE1">
      <w:pPr>
        <w:rPr>
          <w:rFonts w:ascii="Arial" w:hAnsi="Arial" w:cs="Times New Roman"/>
          <w:b/>
          <w:sz w:val="22"/>
        </w:rPr>
      </w:pPr>
      <w:r>
        <w:rPr>
          <w:rFonts w:ascii="Arial" w:hAnsi="Arial" w:cs="Times New Roman"/>
          <w:b/>
          <w:sz w:val="22"/>
        </w:rPr>
        <w:t>-Ethics</w:t>
      </w:r>
      <w:r w:rsidR="00F63727">
        <w:rPr>
          <w:rFonts w:ascii="Arial" w:hAnsi="Arial" w:cs="Times New Roman"/>
          <w:b/>
          <w:sz w:val="22"/>
        </w:rPr>
        <w:t>/Critical issues</w:t>
      </w:r>
      <w:r w:rsidR="00496AFB">
        <w:rPr>
          <w:rFonts w:ascii="Arial" w:hAnsi="Arial" w:cs="Times New Roman"/>
          <w:b/>
          <w:sz w:val="22"/>
        </w:rPr>
        <w:tab/>
      </w:r>
      <w:r w:rsidR="00496AFB">
        <w:rPr>
          <w:rFonts w:ascii="Arial" w:hAnsi="Arial" w:cs="Times New Roman"/>
          <w:b/>
          <w:sz w:val="22"/>
        </w:rPr>
        <w:tab/>
      </w:r>
      <w:r w:rsidR="00496AFB">
        <w:rPr>
          <w:rFonts w:ascii="Arial" w:hAnsi="Arial" w:cs="Times New Roman"/>
          <w:b/>
          <w:sz w:val="22"/>
        </w:rPr>
        <w:tab/>
      </w:r>
      <w:r w:rsidR="00496AFB">
        <w:rPr>
          <w:rFonts w:ascii="Arial" w:hAnsi="Arial" w:cs="Times New Roman"/>
          <w:b/>
          <w:sz w:val="22"/>
        </w:rPr>
        <w:tab/>
      </w:r>
      <w:r w:rsidR="00496AFB">
        <w:rPr>
          <w:rFonts w:ascii="Arial" w:hAnsi="Arial" w:cs="Times New Roman"/>
          <w:b/>
          <w:sz w:val="22"/>
        </w:rPr>
        <w:tab/>
      </w:r>
      <w:r w:rsidR="00496AFB">
        <w:rPr>
          <w:rFonts w:ascii="Arial" w:hAnsi="Arial" w:cs="Times New Roman"/>
          <w:b/>
          <w:sz w:val="22"/>
        </w:rPr>
        <w:tab/>
      </w:r>
      <w:r w:rsidR="00496AFB">
        <w:rPr>
          <w:rFonts w:ascii="Arial" w:hAnsi="Arial" w:cs="Times New Roman"/>
          <w:b/>
          <w:sz w:val="22"/>
        </w:rPr>
        <w:tab/>
      </w:r>
      <w:r w:rsidR="00496AFB">
        <w:rPr>
          <w:rFonts w:ascii="Arial" w:hAnsi="Arial" w:cs="Times New Roman"/>
          <w:b/>
          <w:sz w:val="22"/>
        </w:rPr>
        <w:tab/>
      </w:r>
      <w:r w:rsidR="00496AFB">
        <w:rPr>
          <w:rFonts w:ascii="Arial" w:hAnsi="Arial" w:cs="Times New Roman"/>
          <w:b/>
          <w:sz w:val="22"/>
        </w:rPr>
        <w:tab/>
      </w:r>
      <w:r w:rsidR="00496AFB">
        <w:rPr>
          <w:rFonts w:ascii="Arial" w:hAnsi="Arial" w:cs="Times New Roman"/>
          <w:b/>
          <w:sz w:val="22"/>
        </w:rPr>
        <w:tab/>
      </w:r>
      <w:r w:rsidR="00496AFB">
        <w:rPr>
          <w:rFonts w:ascii="Arial" w:hAnsi="Arial" w:cs="Times New Roman"/>
          <w:b/>
          <w:sz w:val="22"/>
        </w:rPr>
        <w:tab/>
      </w:r>
      <w:r w:rsidR="00672755">
        <w:rPr>
          <w:rFonts w:ascii="Arial" w:hAnsi="Arial" w:cs="Times New Roman"/>
          <w:b/>
          <w:sz w:val="22"/>
        </w:rPr>
        <w:t>15</w:t>
      </w:r>
    </w:p>
    <w:p w14:paraId="01643D3E" w14:textId="5DB267A9" w:rsidR="006E5B4B" w:rsidRDefault="006E5B4B" w:rsidP="001D1CE1">
      <w:pPr>
        <w:rPr>
          <w:rFonts w:ascii="Arial" w:hAnsi="Arial" w:cs="Times New Roman"/>
          <w:i/>
          <w:sz w:val="22"/>
        </w:rPr>
      </w:pPr>
      <w:r>
        <w:rPr>
          <w:rFonts w:ascii="Arial" w:hAnsi="Arial" w:cs="Times New Roman"/>
          <w:b/>
          <w:sz w:val="22"/>
        </w:rPr>
        <w:tab/>
      </w:r>
      <w:r>
        <w:rPr>
          <w:rFonts w:ascii="Arial" w:hAnsi="Arial" w:cs="Times New Roman"/>
          <w:i/>
          <w:sz w:val="22"/>
        </w:rPr>
        <w:t>Identify any areas where potential ethical issues may arise</w:t>
      </w:r>
      <w:r w:rsidR="00F63727">
        <w:rPr>
          <w:rFonts w:ascii="Arial" w:hAnsi="Arial" w:cs="Times New Roman"/>
          <w:i/>
          <w:sz w:val="22"/>
        </w:rPr>
        <w:t xml:space="preserve"> and how you would address them</w:t>
      </w:r>
      <w:r>
        <w:rPr>
          <w:rFonts w:ascii="Arial" w:hAnsi="Arial" w:cs="Times New Roman"/>
          <w:i/>
          <w:sz w:val="22"/>
        </w:rPr>
        <w:t>.</w:t>
      </w:r>
    </w:p>
    <w:p w14:paraId="13E333F1" w14:textId="17C0E232" w:rsidR="00F63727" w:rsidRDefault="00F63727" w:rsidP="00F63727">
      <w:pPr>
        <w:ind w:firstLine="720"/>
        <w:rPr>
          <w:rFonts w:ascii="Arial" w:hAnsi="Arial" w:cs="Times New Roman"/>
          <w:i/>
          <w:sz w:val="22"/>
        </w:rPr>
      </w:pPr>
      <w:r>
        <w:rPr>
          <w:rFonts w:ascii="Arial" w:hAnsi="Arial" w:cs="Times New Roman"/>
          <w:i/>
          <w:sz w:val="22"/>
        </w:rPr>
        <w:t>Identify any crisis concerns and how you would address them.</w:t>
      </w:r>
    </w:p>
    <w:p w14:paraId="3DB419C1" w14:textId="4EEAC338" w:rsidR="006E5B4B" w:rsidRPr="006E5B4B" w:rsidRDefault="006E5B4B" w:rsidP="001D1CE1">
      <w:pPr>
        <w:rPr>
          <w:rFonts w:ascii="Arial" w:hAnsi="Arial" w:cs="Times New Roman"/>
          <w:i/>
          <w:sz w:val="22"/>
        </w:rPr>
      </w:pPr>
      <w:r>
        <w:rPr>
          <w:rFonts w:ascii="Arial" w:hAnsi="Arial" w:cs="Times New Roman"/>
          <w:i/>
          <w:sz w:val="22"/>
        </w:rPr>
        <w:tab/>
        <w:t>Describe the approach you would take to handling these ethical issues.</w:t>
      </w:r>
    </w:p>
    <w:p w14:paraId="2566C159" w14:textId="3BFCBCD3" w:rsidR="006E5B4B" w:rsidRDefault="00964ABA" w:rsidP="001D1CE1">
      <w:pPr>
        <w:rPr>
          <w:rFonts w:ascii="Arial" w:hAnsi="Arial" w:cs="Times New Roman"/>
          <w:b/>
          <w:sz w:val="22"/>
        </w:rPr>
      </w:pPr>
      <w:r>
        <w:rPr>
          <w:rFonts w:ascii="Arial" w:hAnsi="Arial" w:cs="Times New Roman"/>
          <w:b/>
          <w:sz w:val="22"/>
        </w:rPr>
        <w:t>-Diagnosis</w:t>
      </w:r>
      <w:r w:rsidR="00496AFB">
        <w:rPr>
          <w:rFonts w:ascii="Arial" w:hAnsi="Arial" w:cs="Times New Roman"/>
          <w:b/>
          <w:sz w:val="22"/>
        </w:rPr>
        <w:tab/>
      </w:r>
      <w:r w:rsidR="00496AFB">
        <w:rPr>
          <w:rFonts w:ascii="Arial" w:hAnsi="Arial" w:cs="Times New Roman"/>
          <w:b/>
          <w:sz w:val="22"/>
        </w:rPr>
        <w:tab/>
      </w:r>
      <w:r w:rsidR="00496AFB">
        <w:rPr>
          <w:rFonts w:ascii="Arial" w:hAnsi="Arial" w:cs="Times New Roman"/>
          <w:b/>
          <w:sz w:val="22"/>
        </w:rPr>
        <w:tab/>
      </w:r>
      <w:r w:rsidR="00496AFB">
        <w:rPr>
          <w:rFonts w:ascii="Arial" w:hAnsi="Arial" w:cs="Times New Roman"/>
          <w:b/>
          <w:sz w:val="22"/>
        </w:rPr>
        <w:tab/>
      </w:r>
      <w:r w:rsidR="00496AFB">
        <w:rPr>
          <w:rFonts w:ascii="Arial" w:hAnsi="Arial" w:cs="Times New Roman"/>
          <w:b/>
          <w:sz w:val="22"/>
        </w:rPr>
        <w:tab/>
      </w:r>
      <w:r w:rsidR="00496AFB">
        <w:rPr>
          <w:rFonts w:ascii="Arial" w:hAnsi="Arial" w:cs="Times New Roman"/>
          <w:b/>
          <w:sz w:val="22"/>
        </w:rPr>
        <w:tab/>
      </w:r>
      <w:r w:rsidR="00496AFB">
        <w:rPr>
          <w:rFonts w:ascii="Arial" w:hAnsi="Arial" w:cs="Times New Roman"/>
          <w:b/>
          <w:sz w:val="22"/>
        </w:rPr>
        <w:tab/>
      </w:r>
      <w:r w:rsidR="00496AFB">
        <w:rPr>
          <w:rFonts w:ascii="Arial" w:hAnsi="Arial" w:cs="Times New Roman"/>
          <w:b/>
          <w:sz w:val="22"/>
        </w:rPr>
        <w:tab/>
      </w:r>
      <w:r w:rsidR="00496AFB">
        <w:rPr>
          <w:rFonts w:ascii="Arial" w:hAnsi="Arial" w:cs="Times New Roman"/>
          <w:b/>
          <w:sz w:val="22"/>
        </w:rPr>
        <w:tab/>
      </w:r>
      <w:r w:rsidR="00496AFB">
        <w:rPr>
          <w:rFonts w:ascii="Arial" w:hAnsi="Arial" w:cs="Times New Roman"/>
          <w:b/>
          <w:sz w:val="22"/>
        </w:rPr>
        <w:tab/>
      </w:r>
      <w:r w:rsidR="00496AFB">
        <w:rPr>
          <w:rFonts w:ascii="Arial" w:hAnsi="Arial" w:cs="Times New Roman"/>
          <w:b/>
          <w:sz w:val="22"/>
        </w:rPr>
        <w:tab/>
      </w:r>
      <w:r w:rsidR="00496AFB">
        <w:rPr>
          <w:rFonts w:ascii="Arial" w:hAnsi="Arial" w:cs="Times New Roman"/>
          <w:b/>
          <w:sz w:val="22"/>
        </w:rPr>
        <w:tab/>
      </w:r>
      <w:r w:rsidR="00496AFB">
        <w:rPr>
          <w:rFonts w:ascii="Arial" w:hAnsi="Arial" w:cs="Times New Roman"/>
          <w:b/>
          <w:sz w:val="22"/>
        </w:rPr>
        <w:tab/>
      </w:r>
      <w:r w:rsidR="00573752">
        <w:rPr>
          <w:rFonts w:ascii="Arial" w:hAnsi="Arial" w:cs="Times New Roman"/>
          <w:b/>
          <w:sz w:val="22"/>
        </w:rPr>
        <w:t>5</w:t>
      </w:r>
    </w:p>
    <w:p w14:paraId="47DCF792" w14:textId="333D075B" w:rsidR="006E5B4B" w:rsidRDefault="006E5B4B" w:rsidP="001D1CE1">
      <w:pPr>
        <w:rPr>
          <w:rFonts w:ascii="Arial" w:hAnsi="Arial" w:cs="Times New Roman"/>
          <w:i/>
          <w:sz w:val="22"/>
        </w:rPr>
      </w:pPr>
      <w:r>
        <w:rPr>
          <w:rFonts w:ascii="Arial" w:hAnsi="Arial" w:cs="Times New Roman"/>
          <w:b/>
          <w:sz w:val="22"/>
        </w:rPr>
        <w:tab/>
      </w:r>
      <w:r>
        <w:rPr>
          <w:rFonts w:ascii="Arial" w:hAnsi="Arial" w:cs="Times New Roman"/>
          <w:i/>
          <w:sz w:val="22"/>
        </w:rPr>
        <w:t xml:space="preserve">Provide a </w:t>
      </w:r>
      <w:r w:rsidR="008945E1">
        <w:rPr>
          <w:rFonts w:ascii="Arial" w:hAnsi="Arial" w:cs="Times New Roman"/>
          <w:i/>
          <w:sz w:val="22"/>
        </w:rPr>
        <w:t xml:space="preserve">full </w:t>
      </w:r>
      <w:r>
        <w:rPr>
          <w:rFonts w:ascii="Arial" w:hAnsi="Arial" w:cs="Times New Roman"/>
          <w:i/>
          <w:sz w:val="22"/>
        </w:rPr>
        <w:t>DSM-5 diagnosis for the client.</w:t>
      </w:r>
    </w:p>
    <w:p w14:paraId="7982CA16" w14:textId="2A2DDB42" w:rsidR="00FA7976" w:rsidRPr="006E5B4B" w:rsidRDefault="00FA7976" w:rsidP="00AC47ED">
      <w:pPr>
        <w:ind w:left="720"/>
        <w:rPr>
          <w:rFonts w:ascii="Arial" w:hAnsi="Arial" w:cs="Times New Roman"/>
          <w:i/>
          <w:sz w:val="22"/>
        </w:rPr>
      </w:pPr>
      <w:r>
        <w:rPr>
          <w:rFonts w:ascii="Arial" w:hAnsi="Arial" w:cs="Times New Roman"/>
          <w:i/>
          <w:sz w:val="22"/>
        </w:rPr>
        <w:t xml:space="preserve">Justify your diagnosis and clarify why you are not diagnosing the client with </w:t>
      </w:r>
      <w:r w:rsidR="00124BF0">
        <w:rPr>
          <w:rFonts w:ascii="Arial" w:hAnsi="Arial" w:cs="Times New Roman"/>
          <w:i/>
          <w:sz w:val="22"/>
        </w:rPr>
        <w:t>a different</w:t>
      </w:r>
      <w:r>
        <w:rPr>
          <w:rFonts w:ascii="Arial" w:hAnsi="Arial" w:cs="Times New Roman"/>
          <w:i/>
          <w:sz w:val="22"/>
        </w:rPr>
        <w:t xml:space="preserve"> condition</w:t>
      </w:r>
      <w:r w:rsidR="00AC47ED">
        <w:rPr>
          <w:rFonts w:ascii="Arial" w:hAnsi="Arial" w:cs="Times New Roman"/>
          <w:i/>
          <w:sz w:val="22"/>
        </w:rPr>
        <w:t xml:space="preserve"> (i.e., describe a basic differential diagnosis)</w:t>
      </w:r>
      <w:r>
        <w:rPr>
          <w:rFonts w:ascii="Arial" w:hAnsi="Arial" w:cs="Times New Roman"/>
          <w:i/>
          <w:sz w:val="22"/>
        </w:rPr>
        <w:t>.</w:t>
      </w:r>
    </w:p>
    <w:p w14:paraId="2C0A53AD" w14:textId="535E6049" w:rsidR="001D1CE1" w:rsidRPr="000E433C" w:rsidRDefault="001D1CE1" w:rsidP="001D1CE1">
      <w:pPr>
        <w:rPr>
          <w:rFonts w:ascii="Arial" w:hAnsi="Arial" w:cs="Times New Roman"/>
          <w:b/>
          <w:sz w:val="22"/>
        </w:rPr>
      </w:pPr>
      <w:r w:rsidRPr="000E433C">
        <w:rPr>
          <w:rFonts w:ascii="Arial" w:hAnsi="Arial" w:cs="Times New Roman"/>
          <w:b/>
          <w:sz w:val="22"/>
        </w:rPr>
        <w:t>-Collaboration.</w:t>
      </w:r>
      <w:r w:rsidRPr="000E433C">
        <w:rPr>
          <w:rFonts w:ascii="Arial" w:hAnsi="Arial" w:cs="Times New Roman"/>
          <w:b/>
          <w:sz w:val="22"/>
        </w:rPr>
        <w:tab/>
      </w:r>
      <w:r w:rsidRPr="000E433C">
        <w:rPr>
          <w:rFonts w:ascii="Arial" w:hAnsi="Arial" w:cs="Times New Roman"/>
          <w:b/>
          <w:sz w:val="22"/>
        </w:rPr>
        <w:tab/>
      </w:r>
      <w:r w:rsidRPr="000E433C">
        <w:rPr>
          <w:rFonts w:ascii="Arial" w:hAnsi="Arial" w:cs="Times New Roman"/>
          <w:b/>
          <w:sz w:val="22"/>
        </w:rPr>
        <w:tab/>
      </w:r>
      <w:r w:rsidRPr="000E433C">
        <w:rPr>
          <w:rFonts w:ascii="Arial" w:hAnsi="Arial" w:cs="Times New Roman"/>
          <w:b/>
          <w:sz w:val="22"/>
        </w:rPr>
        <w:tab/>
      </w:r>
      <w:r w:rsidRPr="000E433C">
        <w:rPr>
          <w:rFonts w:ascii="Arial" w:hAnsi="Arial" w:cs="Times New Roman"/>
          <w:b/>
          <w:sz w:val="22"/>
        </w:rPr>
        <w:tab/>
      </w:r>
      <w:r w:rsidRPr="000E433C">
        <w:rPr>
          <w:rFonts w:ascii="Arial" w:hAnsi="Arial" w:cs="Times New Roman"/>
          <w:b/>
          <w:sz w:val="22"/>
        </w:rPr>
        <w:tab/>
      </w:r>
      <w:r w:rsidRPr="000E433C">
        <w:rPr>
          <w:rFonts w:ascii="Arial" w:hAnsi="Arial" w:cs="Times New Roman"/>
          <w:b/>
          <w:sz w:val="22"/>
        </w:rPr>
        <w:tab/>
      </w:r>
      <w:r w:rsidRPr="000E433C">
        <w:rPr>
          <w:rFonts w:ascii="Arial" w:hAnsi="Arial" w:cs="Times New Roman"/>
          <w:b/>
          <w:sz w:val="22"/>
        </w:rPr>
        <w:tab/>
      </w:r>
      <w:r w:rsidRPr="000E433C">
        <w:rPr>
          <w:rFonts w:ascii="Arial" w:hAnsi="Arial" w:cs="Times New Roman"/>
          <w:b/>
          <w:sz w:val="22"/>
        </w:rPr>
        <w:tab/>
      </w:r>
      <w:r w:rsidRPr="000E433C">
        <w:rPr>
          <w:rFonts w:ascii="Arial" w:hAnsi="Arial" w:cs="Times New Roman"/>
          <w:b/>
          <w:sz w:val="22"/>
        </w:rPr>
        <w:tab/>
      </w:r>
      <w:r w:rsidRPr="000E433C">
        <w:rPr>
          <w:rFonts w:ascii="Arial" w:hAnsi="Arial" w:cs="Times New Roman"/>
          <w:b/>
          <w:sz w:val="22"/>
        </w:rPr>
        <w:tab/>
        <w:t>Bonus 5</w:t>
      </w:r>
    </w:p>
    <w:p w14:paraId="2338CF91" w14:textId="21FA6AC7" w:rsidR="001D1CE1" w:rsidRPr="000E433C" w:rsidRDefault="001D1CE1" w:rsidP="001D1CE1">
      <w:pPr>
        <w:rPr>
          <w:rFonts w:ascii="Arial" w:hAnsi="Arial" w:cs="Times New Roman"/>
          <w:i/>
          <w:sz w:val="22"/>
        </w:rPr>
      </w:pPr>
      <w:r w:rsidRPr="000E433C">
        <w:rPr>
          <w:rFonts w:ascii="Arial" w:hAnsi="Arial" w:cs="Times New Roman"/>
          <w:i/>
          <w:sz w:val="22"/>
        </w:rPr>
        <w:tab/>
        <w:t xml:space="preserve">Specify how you </w:t>
      </w:r>
      <w:r w:rsidR="00402A25" w:rsidRPr="000E433C">
        <w:rPr>
          <w:rFonts w:ascii="Arial" w:hAnsi="Arial" w:cs="Times New Roman"/>
          <w:i/>
          <w:sz w:val="22"/>
        </w:rPr>
        <w:t>collaborated and how this altered</w:t>
      </w:r>
      <w:r w:rsidRPr="000E433C">
        <w:rPr>
          <w:rFonts w:ascii="Arial" w:hAnsi="Arial" w:cs="Times New Roman"/>
          <w:i/>
          <w:sz w:val="22"/>
        </w:rPr>
        <w:t xml:space="preserve"> your conceptualization.</w:t>
      </w:r>
    </w:p>
    <w:p w14:paraId="3CE037FD" w14:textId="77777777" w:rsidR="00920136" w:rsidRPr="000E433C" w:rsidRDefault="00920136">
      <w:pPr>
        <w:rPr>
          <w:rFonts w:ascii="Arial" w:hAnsi="Arial" w:cs="Times New Roman"/>
          <w:sz w:val="22"/>
        </w:rPr>
      </w:pPr>
    </w:p>
    <w:p w14:paraId="60EDF78B" w14:textId="243E83B7" w:rsidR="00920136" w:rsidRPr="000E433C" w:rsidRDefault="00920136" w:rsidP="00920136">
      <w:pPr>
        <w:rPr>
          <w:rFonts w:ascii="Arial" w:hAnsi="Arial" w:cs="Times New Roman"/>
          <w:i/>
          <w:sz w:val="22"/>
        </w:rPr>
      </w:pPr>
      <w:r w:rsidRPr="000E433C">
        <w:rPr>
          <w:rFonts w:ascii="Arial" w:hAnsi="Arial" w:cs="Times New Roman"/>
          <w:i/>
          <w:sz w:val="22"/>
        </w:rPr>
        <w:t>-All sections must be specific (e.g., include example interventions).</w:t>
      </w:r>
    </w:p>
    <w:p w14:paraId="38754869" w14:textId="0667A7CF" w:rsidR="003B63AA" w:rsidRPr="000E433C" w:rsidRDefault="003B63AA" w:rsidP="00920136">
      <w:pPr>
        <w:rPr>
          <w:rFonts w:ascii="Arial" w:hAnsi="Arial" w:cs="Times New Roman"/>
          <w:i/>
          <w:sz w:val="22"/>
        </w:rPr>
      </w:pPr>
      <w:r w:rsidRPr="000E433C">
        <w:rPr>
          <w:rFonts w:ascii="Arial" w:hAnsi="Arial" w:cs="Times New Roman"/>
          <w:i/>
          <w:sz w:val="22"/>
        </w:rPr>
        <w:tab/>
        <w:t>-Scores on sections will be reduced if the sections are not specific</w:t>
      </w:r>
    </w:p>
    <w:p w14:paraId="00D0AF9E" w14:textId="0D4FB7DC" w:rsidR="00920136" w:rsidRPr="000E433C" w:rsidRDefault="00920136">
      <w:pPr>
        <w:rPr>
          <w:rFonts w:ascii="Arial" w:hAnsi="Arial" w:cs="Times New Roman"/>
          <w:i/>
          <w:sz w:val="22"/>
        </w:rPr>
      </w:pPr>
      <w:r w:rsidRPr="000E433C">
        <w:rPr>
          <w:rFonts w:ascii="Arial" w:hAnsi="Arial" w:cs="Times New Roman"/>
          <w:i/>
          <w:sz w:val="22"/>
        </w:rPr>
        <w:t>-Relevant references are expected.</w:t>
      </w:r>
    </w:p>
    <w:p w14:paraId="4E8C782B" w14:textId="61F68AFE" w:rsidR="003B63AA" w:rsidRPr="000E433C" w:rsidRDefault="003B63AA">
      <w:pPr>
        <w:rPr>
          <w:rFonts w:ascii="Arial" w:hAnsi="Arial" w:cs="Times New Roman"/>
          <w:i/>
          <w:sz w:val="22"/>
        </w:rPr>
      </w:pPr>
      <w:r w:rsidRPr="000E433C">
        <w:rPr>
          <w:rFonts w:ascii="Arial" w:hAnsi="Arial" w:cs="Times New Roman"/>
          <w:i/>
          <w:sz w:val="22"/>
        </w:rPr>
        <w:tab/>
        <w:t xml:space="preserve">-Scores on the sections will be reduced if the sections do not include citations, where appropriate </w:t>
      </w:r>
    </w:p>
    <w:p w14:paraId="742B5FB6" w14:textId="3F03B58A" w:rsidR="002D31AE" w:rsidRPr="000E433C" w:rsidRDefault="002D31AE">
      <w:pPr>
        <w:rPr>
          <w:rFonts w:ascii="Arial" w:hAnsi="Arial" w:cs="Times New Roman"/>
          <w:i/>
          <w:sz w:val="22"/>
        </w:rPr>
      </w:pPr>
      <w:r w:rsidRPr="000E433C">
        <w:rPr>
          <w:rFonts w:ascii="Arial" w:hAnsi="Arial" w:cs="Times New Roman"/>
          <w:i/>
          <w:sz w:val="22"/>
        </w:rPr>
        <w:t>-Full APA format is required.</w:t>
      </w:r>
    </w:p>
    <w:p w14:paraId="3051E4FA" w14:textId="48E09765" w:rsidR="002D31AE" w:rsidRPr="000E433C" w:rsidRDefault="002D31AE" w:rsidP="00E04269">
      <w:pPr>
        <w:ind w:firstLine="720"/>
        <w:rPr>
          <w:rFonts w:ascii="Arial" w:hAnsi="Arial" w:cs="Times New Roman"/>
          <w:i/>
          <w:sz w:val="22"/>
        </w:rPr>
      </w:pPr>
      <w:r w:rsidRPr="000E433C">
        <w:rPr>
          <w:rFonts w:ascii="Arial" w:hAnsi="Arial" w:cs="Times New Roman"/>
          <w:i/>
          <w:sz w:val="22"/>
        </w:rPr>
        <w:t>-One point will be deducted for each</w:t>
      </w:r>
      <w:r w:rsidR="00CA3301" w:rsidRPr="000E433C">
        <w:rPr>
          <w:rFonts w:ascii="Arial" w:hAnsi="Arial" w:cs="Times New Roman"/>
          <w:i/>
          <w:sz w:val="22"/>
        </w:rPr>
        <w:t xml:space="preserve"> unique violation of APA format</w:t>
      </w:r>
    </w:p>
    <w:p w14:paraId="40507D64" w14:textId="1B24FDB3" w:rsidR="002700B7" w:rsidRPr="0054014D" w:rsidRDefault="002700B7" w:rsidP="002700B7">
      <w:pPr>
        <w:jc w:val="center"/>
        <w:rPr>
          <w:rFonts w:ascii="Arial" w:hAnsi="Arial" w:cs="Times New Roman"/>
          <w:b/>
        </w:rPr>
      </w:pPr>
      <w:r>
        <w:rPr>
          <w:rFonts w:cs="Times New Roman"/>
          <w:i/>
        </w:rPr>
        <w:br w:type="column"/>
      </w:r>
      <w:r w:rsidR="000017D4">
        <w:rPr>
          <w:rFonts w:ascii="Arial" w:hAnsi="Arial" w:cs="Times New Roman"/>
          <w:b/>
        </w:rPr>
        <w:lastRenderedPageBreak/>
        <w:t>Appendix 2</w:t>
      </w:r>
    </w:p>
    <w:p w14:paraId="6AE73918" w14:textId="1D002899" w:rsidR="002700B7" w:rsidRPr="0054014D" w:rsidRDefault="002700B7" w:rsidP="002700B7">
      <w:pPr>
        <w:jc w:val="center"/>
        <w:rPr>
          <w:rFonts w:ascii="Arial" w:hAnsi="Arial" w:cs="Times New Roman"/>
          <w:i/>
        </w:rPr>
      </w:pPr>
      <w:r w:rsidRPr="0054014D">
        <w:rPr>
          <w:rFonts w:ascii="Arial" w:hAnsi="Arial" w:cs="Times New Roman"/>
          <w:i/>
        </w:rPr>
        <w:t>Schedule</w:t>
      </w:r>
    </w:p>
    <w:p w14:paraId="6A456329" w14:textId="41BC734B" w:rsidR="002700B7" w:rsidRDefault="002700B7" w:rsidP="002700B7">
      <w:pPr>
        <w:jc w:val="center"/>
        <w:rPr>
          <w:rFonts w:cs="Times New Roman"/>
          <w:i/>
        </w:rPr>
      </w:pPr>
    </w:p>
    <w:p w14:paraId="585C3EE1" w14:textId="390A034C" w:rsidR="00442675" w:rsidRPr="00EF490C" w:rsidRDefault="00AC6E3F" w:rsidP="00412DB0">
      <w:pPr>
        <w:rPr>
          <w:rFonts w:ascii="Helvetica" w:eastAsia="Times New Roman" w:hAnsi="Helvetica" w:cs="Times New Roman"/>
          <w:b/>
          <w:color w:val="000000"/>
          <w:sz w:val="20"/>
          <w:szCs w:val="20"/>
        </w:rPr>
      </w:pPr>
      <w:r w:rsidRPr="00AC6E3F">
        <w:rPr>
          <w:rFonts w:ascii="Helvetica" w:eastAsia="Times New Roman" w:hAnsi="Helvetica" w:cs="Times New Roman"/>
          <w:b/>
          <w:color w:val="000000"/>
          <w:sz w:val="20"/>
          <w:szCs w:val="20"/>
        </w:rPr>
        <w:t>1/18/18</w:t>
      </w:r>
      <w:r w:rsidR="00136773" w:rsidRPr="00AC6E3F">
        <w:rPr>
          <w:rFonts w:ascii="Helvetica" w:eastAsia="Times New Roman" w:hAnsi="Helvetica" w:cs="Times New Roman"/>
          <w:b/>
          <w:color w:val="000000"/>
          <w:sz w:val="20"/>
          <w:szCs w:val="20"/>
        </w:rPr>
        <w:t>:</w:t>
      </w:r>
      <w:r w:rsidR="00136773">
        <w:rPr>
          <w:rFonts w:ascii="Helvetica" w:eastAsia="Times New Roman" w:hAnsi="Helvetica" w:cs="Times New Roman"/>
          <w:b/>
          <w:color w:val="000000"/>
          <w:sz w:val="20"/>
          <w:szCs w:val="20"/>
        </w:rPr>
        <w:tab/>
      </w:r>
      <w:r w:rsidR="00136773" w:rsidRPr="00EF490C">
        <w:rPr>
          <w:rFonts w:ascii="Helvetica" w:eastAsia="Times New Roman" w:hAnsi="Helvetica" w:cs="Times New Roman"/>
          <w:color w:val="000000"/>
          <w:sz w:val="20"/>
          <w:szCs w:val="20"/>
        </w:rPr>
        <w:t>Introduction to Course</w:t>
      </w:r>
    </w:p>
    <w:p w14:paraId="46D8AF22" w14:textId="7B9F40FB" w:rsidR="00136773" w:rsidRDefault="00AC6E3F" w:rsidP="00412DB0">
      <w:pPr>
        <w:rPr>
          <w:rFonts w:ascii="Helvetica" w:eastAsia="Times New Roman" w:hAnsi="Helvetica" w:cs="Times New Roman"/>
          <w:b/>
          <w:color w:val="000000"/>
          <w:sz w:val="20"/>
          <w:szCs w:val="20"/>
        </w:rPr>
      </w:pPr>
      <w:r w:rsidRPr="00AC6E3F">
        <w:rPr>
          <w:rFonts w:ascii="Helvetica" w:eastAsia="Times New Roman" w:hAnsi="Helvetica" w:cs="Times New Roman"/>
          <w:b/>
          <w:color w:val="000000"/>
          <w:sz w:val="20"/>
          <w:szCs w:val="20"/>
        </w:rPr>
        <w:t>1/23/18</w:t>
      </w:r>
      <w:r w:rsidR="00136773" w:rsidRPr="00AC6E3F">
        <w:rPr>
          <w:rFonts w:ascii="Helvetica" w:eastAsia="Times New Roman" w:hAnsi="Helvetica" w:cs="Times New Roman"/>
          <w:b/>
          <w:color w:val="000000"/>
          <w:sz w:val="20"/>
          <w:szCs w:val="20"/>
        </w:rPr>
        <w:t>:</w:t>
      </w:r>
      <w:r w:rsidR="00136773">
        <w:rPr>
          <w:rFonts w:ascii="Helvetica" w:eastAsia="Times New Roman" w:hAnsi="Helvetica" w:cs="Times New Roman"/>
          <w:b/>
          <w:color w:val="000000"/>
          <w:sz w:val="20"/>
          <w:szCs w:val="20"/>
        </w:rPr>
        <w:tab/>
      </w:r>
      <w:r w:rsidR="00136773" w:rsidRPr="00AC6E3F">
        <w:rPr>
          <w:rFonts w:ascii="Helvetica" w:eastAsia="Times New Roman" w:hAnsi="Helvetica" w:cs="Times New Roman"/>
          <w:color w:val="000000"/>
          <w:sz w:val="20"/>
          <w:szCs w:val="20"/>
        </w:rPr>
        <w:t xml:space="preserve">Cognitive Therapy Theory </w:t>
      </w:r>
      <w:r w:rsidRPr="00AC6E3F">
        <w:rPr>
          <w:rFonts w:ascii="Helvetica" w:eastAsia="Times New Roman" w:hAnsi="Helvetica" w:cs="Times New Roman"/>
          <w:color w:val="000000"/>
          <w:sz w:val="20"/>
          <w:szCs w:val="20"/>
        </w:rPr>
        <w:t>(Reaction</w:t>
      </w:r>
      <w:r w:rsidR="00676D72">
        <w:rPr>
          <w:rFonts w:ascii="Helvetica" w:eastAsia="Times New Roman" w:hAnsi="Helvetica" w:cs="Times New Roman"/>
          <w:color w:val="000000"/>
          <w:sz w:val="20"/>
          <w:szCs w:val="20"/>
        </w:rPr>
        <w:t xml:space="preserve"> #1</w:t>
      </w:r>
      <w:r w:rsidRPr="00AC6E3F">
        <w:rPr>
          <w:rFonts w:ascii="Helvetica" w:eastAsia="Times New Roman" w:hAnsi="Helvetica" w:cs="Times New Roman"/>
          <w:color w:val="000000"/>
          <w:sz w:val="20"/>
          <w:szCs w:val="20"/>
        </w:rPr>
        <w:t xml:space="preserve"> </w:t>
      </w:r>
      <w:r w:rsidR="00450D09">
        <w:rPr>
          <w:rFonts w:ascii="Helvetica" w:eastAsia="Times New Roman" w:hAnsi="Helvetica" w:cs="Times New Roman"/>
          <w:color w:val="000000"/>
          <w:sz w:val="20"/>
          <w:szCs w:val="20"/>
        </w:rPr>
        <w:t xml:space="preserve">and Conceptualization #1 </w:t>
      </w:r>
      <w:r w:rsidRPr="00AC6E3F">
        <w:rPr>
          <w:rFonts w:ascii="Helvetica" w:eastAsia="Times New Roman" w:hAnsi="Helvetica" w:cs="Times New Roman"/>
          <w:color w:val="000000"/>
          <w:sz w:val="20"/>
          <w:szCs w:val="20"/>
        </w:rPr>
        <w:t>paper due)</w:t>
      </w:r>
    </w:p>
    <w:p w14:paraId="58A1CC3E" w14:textId="6A9B94EC" w:rsidR="00136773" w:rsidRPr="00136773" w:rsidRDefault="00136773" w:rsidP="00136773">
      <w:pPr>
        <w:rPr>
          <w:rFonts w:ascii="Helvetica" w:eastAsia="Times New Roman" w:hAnsi="Helvetica" w:cs="Times New Roman"/>
          <w:b/>
          <w:i/>
          <w:color w:val="000000"/>
          <w:sz w:val="20"/>
          <w:szCs w:val="20"/>
        </w:rPr>
      </w:pPr>
      <w:r w:rsidRPr="00136773">
        <w:rPr>
          <w:rFonts w:ascii="Helvetica" w:eastAsia="Times New Roman" w:hAnsi="Helvetica" w:cs="Times New Roman"/>
          <w:b/>
          <w:color w:val="000000"/>
          <w:sz w:val="20"/>
          <w:szCs w:val="20"/>
        </w:rPr>
        <w:tab/>
      </w:r>
      <w:r w:rsidR="00AC6E3F">
        <w:rPr>
          <w:rFonts w:ascii="Helvetica" w:eastAsia="Times New Roman" w:hAnsi="Helvetica" w:cs="Times New Roman"/>
          <w:b/>
          <w:color w:val="000000"/>
          <w:sz w:val="20"/>
          <w:szCs w:val="20"/>
        </w:rPr>
        <w:tab/>
      </w:r>
      <w:r w:rsidR="00676D72">
        <w:rPr>
          <w:rFonts w:ascii="Helvetica" w:eastAsia="Times New Roman" w:hAnsi="Helvetica" w:cs="Times New Roman"/>
          <w:b/>
          <w:color w:val="000000"/>
          <w:sz w:val="20"/>
          <w:szCs w:val="20"/>
        </w:rPr>
        <w:tab/>
      </w:r>
      <w:r w:rsidRPr="00136773">
        <w:rPr>
          <w:rFonts w:ascii="Helvetica" w:eastAsia="Times New Roman" w:hAnsi="Helvetica" w:cs="Times New Roman"/>
          <w:b/>
          <w:i/>
          <w:color w:val="000000"/>
          <w:sz w:val="20"/>
          <w:szCs w:val="20"/>
        </w:rPr>
        <w:t>Required Readings</w:t>
      </w:r>
    </w:p>
    <w:p w14:paraId="4074AED9" w14:textId="703B6DCC" w:rsidR="00F70FAE" w:rsidRPr="00136773" w:rsidRDefault="00136773" w:rsidP="00136773">
      <w:pPr>
        <w:rPr>
          <w:rFonts w:ascii="Helvetica" w:eastAsia="Times New Roman" w:hAnsi="Helvetica" w:cs="Times New Roman"/>
          <w:color w:val="000000"/>
          <w:sz w:val="20"/>
          <w:szCs w:val="20"/>
        </w:rPr>
      </w:pPr>
      <w:r w:rsidRPr="00136773">
        <w:rPr>
          <w:rFonts w:ascii="Helvetica" w:eastAsia="Times New Roman" w:hAnsi="Helvetica" w:cs="Times New Roman"/>
          <w:color w:val="000000"/>
          <w:sz w:val="20"/>
          <w:szCs w:val="20"/>
        </w:rPr>
        <w:tab/>
      </w:r>
      <w:r w:rsidR="00442675">
        <w:rPr>
          <w:rFonts w:ascii="Helvetica" w:eastAsia="Times New Roman" w:hAnsi="Helvetica" w:cs="Times New Roman"/>
          <w:color w:val="000000"/>
          <w:sz w:val="20"/>
          <w:szCs w:val="20"/>
        </w:rPr>
        <w:tab/>
      </w:r>
      <w:r w:rsidR="00AC6E3F">
        <w:rPr>
          <w:rFonts w:ascii="Helvetica" w:eastAsia="Times New Roman" w:hAnsi="Helvetica" w:cs="Times New Roman"/>
          <w:color w:val="000000"/>
          <w:sz w:val="20"/>
          <w:szCs w:val="20"/>
        </w:rPr>
        <w:tab/>
      </w:r>
      <w:r w:rsidRPr="00136773">
        <w:rPr>
          <w:rFonts w:ascii="Helvetica" w:eastAsia="Times New Roman" w:hAnsi="Helvetica" w:cs="Times New Roman"/>
          <w:color w:val="000000"/>
          <w:sz w:val="20"/>
          <w:szCs w:val="20"/>
        </w:rPr>
        <w:t>Book Chapter</w:t>
      </w:r>
      <w:r w:rsidR="009B1169">
        <w:rPr>
          <w:rFonts w:ascii="Helvetica" w:eastAsia="Times New Roman" w:hAnsi="Helvetica" w:cs="Times New Roman"/>
          <w:color w:val="000000"/>
          <w:sz w:val="20"/>
          <w:szCs w:val="20"/>
        </w:rPr>
        <w:t xml:space="preserve"> 11</w:t>
      </w:r>
    </w:p>
    <w:p w14:paraId="2B8CBD63" w14:textId="77777777" w:rsidR="00F260DC" w:rsidRDefault="00136773" w:rsidP="00412DB0">
      <w:pPr>
        <w:rPr>
          <w:rFonts w:ascii="Helvetica" w:eastAsia="Times New Roman" w:hAnsi="Helvetica" w:cs="Times New Roman"/>
          <w:b/>
          <w:i/>
          <w:color w:val="000000"/>
          <w:sz w:val="20"/>
          <w:szCs w:val="20"/>
        </w:rPr>
      </w:pPr>
      <w:r>
        <w:rPr>
          <w:rFonts w:ascii="Helvetica" w:eastAsia="Times New Roman" w:hAnsi="Helvetica" w:cs="Times New Roman"/>
          <w:b/>
          <w:color w:val="000000"/>
          <w:sz w:val="20"/>
          <w:szCs w:val="20"/>
        </w:rPr>
        <w:tab/>
      </w:r>
      <w:r w:rsidR="00AC6E3F">
        <w:rPr>
          <w:rFonts w:ascii="Helvetica" w:eastAsia="Times New Roman" w:hAnsi="Helvetica" w:cs="Times New Roman"/>
          <w:b/>
          <w:color w:val="000000"/>
          <w:sz w:val="20"/>
          <w:szCs w:val="20"/>
        </w:rPr>
        <w:tab/>
      </w:r>
      <w:r w:rsidR="00676D72">
        <w:rPr>
          <w:rFonts w:ascii="Helvetica" w:eastAsia="Times New Roman" w:hAnsi="Helvetica" w:cs="Times New Roman"/>
          <w:b/>
          <w:color w:val="000000"/>
          <w:sz w:val="20"/>
          <w:szCs w:val="20"/>
        </w:rPr>
        <w:tab/>
      </w:r>
      <w:r w:rsidRPr="00136773">
        <w:rPr>
          <w:rFonts w:ascii="Helvetica" w:eastAsia="Times New Roman" w:hAnsi="Helvetica" w:cs="Times New Roman"/>
          <w:b/>
          <w:i/>
          <w:color w:val="000000"/>
          <w:sz w:val="20"/>
          <w:szCs w:val="20"/>
        </w:rPr>
        <w:t>Recommended Readings</w:t>
      </w:r>
    </w:p>
    <w:p w14:paraId="33B61B52" w14:textId="77777777" w:rsidR="00F260DC" w:rsidRDefault="00F260DC" w:rsidP="00412DB0">
      <w:pPr>
        <w:rPr>
          <w:rFonts w:ascii="Helvetica" w:eastAsia="Times New Roman" w:hAnsi="Helvetica" w:cs="Times New Roman"/>
          <w:i/>
          <w:color w:val="000000"/>
          <w:sz w:val="20"/>
          <w:szCs w:val="20"/>
        </w:rPr>
      </w:pPr>
      <w:r>
        <w:rPr>
          <w:rFonts w:ascii="Helvetica" w:eastAsia="Times New Roman" w:hAnsi="Helvetica" w:cs="Times New Roman"/>
          <w:b/>
          <w:i/>
          <w:color w:val="000000"/>
          <w:sz w:val="20"/>
          <w:szCs w:val="20"/>
        </w:rPr>
        <w:tab/>
      </w:r>
      <w:r>
        <w:rPr>
          <w:rFonts w:ascii="Helvetica" w:eastAsia="Times New Roman" w:hAnsi="Helvetica" w:cs="Times New Roman"/>
          <w:b/>
          <w:i/>
          <w:color w:val="000000"/>
          <w:sz w:val="20"/>
          <w:szCs w:val="20"/>
        </w:rPr>
        <w:tab/>
      </w:r>
      <w:r>
        <w:rPr>
          <w:rFonts w:ascii="Helvetica" w:eastAsia="Times New Roman" w:hAnsi="Helvetica" w:cs="Times New Roman"/>
          <w:b/>
          <w:i/>
          <w:color w:val="000000"/>
          <w:sz w:val="20"/>
          <w:szCs w:val="20"/>
        </w:rPr>
        <w:tab/>
      </w:r>
      <w:r w:rsidRPr="00F260DC">
        <w:rPr>
          <w:rFonts w:ascii="Helvetica" w:eastAsia="Times New Roman" w:hAnsi="Helvetica" w:cs="Times New Roman"/>
          <w:color w:val="000000"/>
          <w:sz w:val="20"/>
          <w:szCs w:val="20"/>
        </w:rPr>
        <w:t xml:space="preserve">Lazarus, R.S. (1982). Thoughts on the relations between emotion and cognition. </w:t>
      </w:r>
      <w:r w:rsidRPr="00F260DC">
        <w:rPr>
          <w:rFonts w:ascii="Helvetica" w:eastAsia="Times New Roman" w:hAnsi="Helvetica" w:cs="Times New Roman"/>
          <w:i/>
          <w:color w:val="000000"/>
          <w:sz w:val="20"/>
          <w:szCs w:val="20"/>
        </w:rPr>
        <w:t xml:space="preserve">American </w:t>
      </w:r>
    </w:p>
    <w:p w14:paraId="6F756A38" w14:textId="48B06F99" w:rsidR="00136773" w:rsidRPr="00F260DC" w:rsidRDefault="00F260DC" w:rsidP="00F260DC">
      <w:pPr>
        <w:ind w:left="2160" w:firstLine="720"/>
        <w:rPr>
          <w:rFonts w:ascii="Helvetica" w:eastAsia="Times New Roman" w:hAnsi="Helvetica" w:cs="Times New Roman"/>
          <w:color w:val="000000"/>
          <w:sz w:val="20"/>
          <w:szCs w:val="20"/>
        </w:rPr>
      </w:pPr>
      <w:r w:rsidRPr="00F260DC">
        <w:rPr>
          <w:rFonts w:ascii="Helvetica" w:eastAsia="Times New Roman" w:hAnsi="Helvetica" w:cs="Times New Roman"/>
          <w:i/>
          <w:color w:val="000000"/>
          <w:sz w:val="20"/>
          <w:szCs w:val="20"/>
        </w:rPr>
        <w:t>Psychologist</w:t>
      </w:r>
      <w:r w:rsidRPr="00F260DC">
        <w:rPr>
          <w:rFonts w:ascii="Helvetica" w:eastAsia="Times New Roman" w:hAnsi="Helvetica" w:cs="Times New Roman"/>
          <w:color w:val="000000"/>
          <w:sz w:val="20"/>
          <w:szCs w:val="20"/>
        </w:rPr>
        <w:t>, 39(9), 1019-1024</w:t>
      </w:r>
      <w:r w:rsidR="00442675" w:rsidRPr="00F260DC">
        <w:rPr>
          <w:rFonts w:ascii="Helvetica" w:eastAsia="Times New Roman" w:hAnsi="Helvetica" w:cs="Times New Roman"/>
          <w:color w:val="000000"/>
          <w:sz w:val="20"/>
          <w:szCs w:val="20"/>
        </w:rPr>
        <w:tab/>
      </w:r>
      <w:r w:rsidR="00442675" w:rsidRPr="00F260DC">
        <w:rPr>
          <w:rFonts w:ascii="Helvetica" w:eastAsia="Times New Roman" w:hAnsi="Helvetica" w:cs="Times New Roman"/>
          <w:color w:val="000000"/>
          <w:sz w:val="20"/>
          <w:szCs w:val="20"/>
        </w:rPr>
        <w:tab/>
      </w:r>
    </w:p>
    <w:p w14:paraId="42EA5F1E" w14:textId="21F6B429" w:rsidR="00AC6E3F" w:rsidRPr="00AC6E3F" w:rsidRDefault="00AC6E3F" w:rsidP="00412DB0">
      <w:pPr>
        <w:rPr>
          <w:rFonts w:ascii="Helvetica" w:eastAsia="Times New Roman" w:hAnsi="Helvetica" w:cs="Times New Roman"/>
          <w:b/>
          <w:color w:val="000000"/>
          <w:sz w:val="20"/>
          <w:szCs w:val="20"/>
        </w:rPr>
      </w:pPr>
      <w:r>
        <w:rPr>
          <w:rFonts w:ascii="Helvetica" w:eastAsia="Times New Roman" w:hAnsi="Helvetica" w:cs="Times New Roman"/>
          <w:b/>
          <w:color w:val="000000"/>
          <w:sz w:val="20"/>
          <w:szCs w:val="20"/>
        </w:rPr>
        <w:t>1/25/18</w:t>
      </w:r>
      <w:r w:rsidR="00136773">
        <w:rPr>
          <w:rFonts w:ascii="Helvetica" w:eastAsia="Times New Roman" w:hAnsi="Helvetica" w:cs="Times New Roman"/>
          <w:b/>
          <w:color w:val="000000"/>
          <w:sz w:val="20"/>
          <w:szCs w:val="20"/>
        </w:rPr>
        <w:t>:</w:t>
      </w:r>
      <w:r w:rsidR="00136773">
        <w:rPr>
          <w:rFonts w:ascii="Helvetica" w:eastAsia="Times New Roman" w:hAnsi="Helvetica" w:cs="Times New Roman"/>
          <w:b/>
          <w:color w:val="000000"/>
          <w:sz w:val="20"/>
          <w:szCs w:val="20"/>
        </w:rPr>
        <w:tab/>
      </w:r>
      <w:r w:rsidR="00136773" w:rsidRPr="00AC6E3F">
        <w:rPr>
          <w:rFonts w:ascii="Helvetica" w:eastAsia="Times New Roman" w:hAnsi="Helvetica" w:cs="Times New Roman"/>
          <w:color w:val="000000"/>
          <w:sz w:val="20"/>
          <w:szCs w:val="20"/>
        </w:rPr>
        <w:t>Cognitive Therapy Skills Practice</w:t>
      </w:r>
    </w:p>
    <w:p w14:paraId="0507BB10" w14:textId="18532A40" w:rsidR="00136773" w:rsidRPr="00676D72" w:rsidRDefault="00AC6E3F" w:rsidP="00412DB0">
      <w:pPr>
        <w:rPr>
          <w:rFonts w:ascii="Helvetica" w:eastAsia="Times New Roman" w:hAnsi="Helvetica" w:cs="Times New Roman"/>
          <w:color w:val="000000"/>
          <w:sz w:val="20"/>
          <w:szCs w:val="20"/>
        </w:rPr>
      </w:pPr>
      <w:r w:rsidRPr="00AC6E3F">
        <w:rPr>
          <w:rFonts w:ascii="Helvetica" w:eastAsia="Times New Roman" w:hAnsi="Helvetica" w:cs="Times New Roman"/>
          <w:b/>
          <w:color w:val="000000"/>
          <w:sz w:val="20"/>
          <w:szCs w:val="20"/>
        </w:rPr>
        <w:t>1/30/18</w:t>
      </w:r>
      <w:r w:rsidR="00136773" w:rsidRPr="00AC6E3F">
        <w:rPr>
          <w:rFonts w:ascii="Helvetica" w:eastAsia="Times New Roman" w:hAnsi="Helvetica" w:cs="Times New Roman"/>
          <w:b/>
          <w:color w:val="000000"/>
          <w:sz w:val="20"/>
          <w:szCs w:val="20"/>
        </w:rPr>
        <w:t>:</w:t>
      </w:r>
      <w:r w:rsidR="00136773" w:rsidRPr="00AC6E3F">
        <w:rPr>
          <w:rFonts w:ascii="Helvetica" w:eastAsia="Times New Roman" w:hAnsi="Helvetica" w:cs="Times New Roman"/>
          <w:b/>
          <w:color w:val="000000"/>
          <w:sz w:val="20"/>
          <w:szCs w:val="20"/>
        </w:rPr>
        <w:tab/>
      </w:r>
      <w:r w:rsidR="00136773" w:rsidRPr="00676D72">
        <w:rPr>
          <w:rFonts w:ascii="Helvetica" w:eastAsia="Times New Roman" w:hAnsi="Helvetica" w:cs="Times New Roman"/>
          <w:color w:val="000000"/>
          <w:sz w:val="20"/>
          <w:szCs w:val="20"/>
        </w:rPr>
        <w:t xml:space="preserve">Behavior Therapy Theory </w:t>
      </w:r>
      <w:r w:rsidRPr="00676D72">
        <w:rPr>
          <w:rFonts w:ascii="Helvetica" w:eastAsia="Times New Roman" w:hAnsi="Helvetica" w:cs="Times New Roman"/>
          <w:color w:val="000000"/>
          <w:sz w:val="20"/>
          <w:szCs w:val="20"/>
        </w:rPr>
        <w:t>(Reaction</w:t>
      </w:r>
      <w:r w:rsidR="00676D72">
        <w:rPr>
          <w:rFonts w:ascii="Helvetica" w:eastAsia="Times New Roman" w:hAnsi="Helvetica" w:cs="Times New Roman"/>
          <w:color w:val="000000"/>
          <w:sz w:val="20"/>
          <w:szCs w:val="20"/>
        </w:rPr>
        <w:t xml:space="preserve"> #2</w:t>
      </w:r>
      <w:r w:rsidRPr="00676D72">
        <w:rPr>
          <w:rFonts w:ascii="Helvetica" w:eastAsia="Times New Roman" w:hAnsi="Helvetica" w:cs="Times New Roman"/>
          <w:color w:val="000000"/>
          <w:sz w:val="20"/>
          <w:szCs w:val="20"/>
        </w:rPr>
        <w:t xml:space="preserve"> </w:t>
      </w:r>
      <w:r w:rsidR="00450D09">
        <w:rPr>
          <w:rFonts w:ascii="Helvetica" w:eastAsia="Times New Roman" w:hAnsi="Helvetica" w:cs="Times New Roman"/>
          <w:color w:val="000000"/>
          <w:sz w:val="20"/>
          <w:szCs w:val="20"/>
        </w:rPr>
        <w:t xml:space="preserve">and Conceptualization #2 </w:t>
      </w:r>
      <w:r w:rsidRPr="00676D72">
        <w:rPr>
          <w:rFonts w:ascii="Helvetica" w:eastAsia="Times New Roman" w:hAnsi="Helvetica" w:cs="Times New Roman"/>
          <w:color w:val="000000"/>
          <w:sz w:val="20"/>
          <w:szCs w:val="20"/>
        </w:rPr>
        <w:t>paper due)</w:t>
      </w:r>
    </w:p>
    <w:p w14:paraId="4CC55A06" w14:textId="62DF9D62" w:rsidR="00136773" w:rsidRPr="00AC6E3F" w:rsidRDefault="00136773" w:rsidP="00136773">
      <w:pPr>
        <w:rPr>
          <w:rFonts w:ascii="Helvetica" w:eastAsia="Times New Roman" w:hAnsi="Helvetica" w:cs="Times New Roman"/>
          <w:b/>
          <w:i/>
          <w:color w:val="000000"/>
          <w:sz w:val="20"/>
          <w:szCs w:val="20"/>
        </w:rPr>
      </w:pPr>
      <w:r w:rsidRPr="00AC6E3F">
        <w:rPr>
          <w:rFonts w:ascii="Helvetica" w:eastAsia="Times New Roman" w:hAnsi="Helvetica" w:cs="Times New Roman"/>
          <w:b/>
          <w:color w:val="000000"/>
          <w:sz w:val="20"/>
          <w:szCs w:val="20"/>
        </w:rPr>
        <w:tab/>
      </w:r>
      <w:r w:rsidR="00AC6E3F" w:rsidRPr="00AC6E3F">
        <w:rPr>
          <w:rFonts w:ascii="Helvetica" w:eastAsia="Times New Roman" w:hAnsi="Helvetica" w:cs="Times New Roman"/>
          <w:b/>
          <w:color w:val="000000"/>
          <w:sz w:val="20"/>
          <w:szCs w:val="20"/>
        </w:rPr>
        <w:tab/>
      </w:r>
      <w:r w:rsidR="00676D72">
        <w:rPr>
          <w:rFonts w:ascii="Helvetica" w:eastAsia="Times New Roman" w:hAnsi="Helvetica" w:cs="Times New Roman"/>
          <w:b/>
          <w:color w:val="000000"/>
          <w:sz w:val="20"/>
          <w:szCs w:val="20"/>
        </w:rPr>
        <w:tab/>
      </w:r>
      <w:r w:rsidRPr="00AC6E3F">
        <w:rPr>
          <w:rFonts w:ascii="Helvetica" w:eastAsia="Times New Roman" w:hAnsi="Helvetica" w:cs="Times New Roman"/>
          <w:b/>
          <w:i/>
          <w:color w:val="000000"/>
          <w:sz w:val="20"/>
          <w:szCs w:val="20"/>
        </w:rPr>
        <w:t>Required Readings</w:t>
      </w:r>
    </w:p>
    <w:p w14:paraId="4A1B6A73" w14:textId="7925A69F" w:rsidR="00136773" w:rsidRDefault="00136773" w:rsidP="00136773">
      <w:pPr>
        <w:rPr>
          <w:rFonts w:ascii="Helvetica" w:eastAsia="Times New Roman" w:hAnsi="Helvetica" w:cs="Times New Roman"/>
          <w:color w:val="000000"/>
          <w:sz w:val="20"/>
          <w:szCs w:val="20"/>
        </w:rPr>
      </w:pPr>
      <w:r w:rsidRPr="00AC6E3F">
        <w:rPr>
          <w:rFonts w:ascii="Helvetica" w:eastAsia="Times New Roman" w:hAnsi="Helvetica" w:cs="Times New Roman"/>
          <w:color w:val="000000"/>
          <w:sz w:val="20"/>
          <w:szCs w:val="20"/>
        </w:rPr>
        <w:tab/>
      </w:r>
      <w:r w:rsidR="00442675" w:rsidRPr="00AC6E3F">
        <w:rPr>
          <w:rFonts w:ascii="Helvetica" w:eastAsia="Times New Roman" w:hAnsi="Helvetica" w:cs="Times New Roman"/>
          <w:color w:val="000000"/>
          <w:sz w:val="20"/>
          <w:szCs w:val="20"/>
        </w:rPr>
        <w:tab/>
      </w:r>
      <w:r w:rsidR="00AC6E3F" w:rsidRPr="00AC6E3F">
        <w:rPr>
          <w:rFonts w:ascii="Helvetica" w:eastAsia="Times New Roman" w:hAnsi="Helvetica" w:cs="Times New Roman"/>
          <w:color w:val="000000"/>
          <w:sz w:val="20"/>
          <w:szCs w:val="20"/>
        </w:rPr>
        <w:tab/>
      </w:r>
      <w:r w:rsidRPr="00AC6E3F">
        <w:rPr>
          <w:rFonts w:ascii="Helvetica" w:eastAsia="Times New Roman" w:hAnsi="Helvetica" w:cs="Times New Roman"/>
          <w:color w:val="000000"/>
          <w:sz w:val="20"/>
          <w:szCs w:val="20"/>
        </w:rPr>
        <w:t>Book Chapter</w:t>
      </w:r>
      <w:r w:rsidR="009B1169">
        <w:rPr>
          <w:rFonts w:ascii="Helvetica" w:eastAsia="Times New Roman" w:hAnsi="Helvetica" w:cs="Times New Roman"/>
          <w:color w:val="000000"/>
          <w:sz w:val="20"/>
          <w:szCs w:val="20"/>
        </w:rPr>
        <w:t xml:space="preserve"> 10</w:t>
      </w:r>
    </w:p>
    <w:p w14:paraId="5419266C" w14:textId="7CC039EE" w:rsidR="001B79CD" w:rsidRDefault="001B79CD" w:rsidP="00136773">
      <w:pPr>
        <w:rPr>
          <w:rFonts w:ascii="Helvetica" w:eastAsia="Times New Roman" w:hAnsi="Helvetica" w:cs="Times New Roman"/>
          <w:b/>
          <w:i/>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b/>
          <w:i/>
          <w:color w:val="000000"/>
          <w:sz w:val="20"/>
          <w:szCs w:val="20"/>
        </w:rPr>
        <w:t>Recommended Readings</w:t>
      </w:r>
    </w:p>
    <w:p w14:paraId="3AC48208" w14:textId="64E6814E" w:rsidR="001B79CD" w:rsidRDefault="001B79CD" w:rsidP="00136773">
      <w:pPr>
        <w:rPr>
          <w:rFonts w:ascii="Helvetica" w:eastAsia="Times New Roman" w:hAnsi="Helvetica" w:cs="Times New Roman"/>
          <w:color w:val="000000"/>
          <w:sz w:val="20"/>
          <w:szCs w:val="20"/>
        </w:rPr>
      </w:pPr>
      <w:r>
        <w:rPr>
          <w:rFonts w:ascii="Helvetica" w:eastAsia="Times New Roman" w:hAnsi="Helvetica" w:cs="Times New Roman"/>
          <w:b/>
          <w:i/>
          <w:color w:val="000000"/>
          <w:sz w:val="20"/>
          <w:szCs w:val="20"/>
        </w:rPr>
        <w:tab/>
      </w:r>
      <w:r>
        <w:rPr>
          <w:rFonts w:ascii="Helvetica" w:eastAsia="Times New Roman" w:hAnsi="Helvetica" w:cs="Times New Roman"/>
          <w:b/>
          <w:i/>
          <w:color w:val="000000"/>
          <w:sz w:val="20"/>
          <w:szCs w:val="20"/>
        </w:rPr>
        <w:tab/>
      </w:r>
      <w:r>
        <w:rPr>
          <w:rFonts w:ascii="Helvetica" w:eastAsia="Times New Roman" w:hAnsi="Helvetica" w:cs="Times New Roman"/>
          <w:b/>
          <w:i/>
          <w:color w:val="000000"/>
          <w:sz w:val="20"/>
          <w:szCs w:val="20"/>
        </w:rPr>
        <w:tab/>
      </w:r>
      <w:proofErr w:type="spellStart"/>
      <w:r>
        <w:rPr>
          <w:rFonts w:ascii="Helvetica" w:eastAsia="Times New Roman" w:hAnsi="Helvetica" w:cs="Times New Roman"/>
          <w:color w:val="000000"/>
          <w:sz w:val="20"/>
          <w:szCs w:val="20"/>
        </w:rPr>
        <w:t>Craske</w:t>
      </w:r>
      <w:proofErr w:type="spellEnd"/>
      <w:r>
        <w:rPr>
          <w:rFonts w:ascii="Helvetica" w:eastAsia="Times New Roman" w:hAnsi="Helvetica" w:cs="Times New Roman"/>
          <w:color w:val="000000"/>
          <w:sz w:val="20"/>
          <w:szCs w:val="20"/>
        </w:rPr>
        <w:t xml:space="preserve">, M.G., </w:t>
      </w:r>
      <w:proofErr w:type="spellStart"/>
      <w:r>
        <w:rPr>
          <w:rFonts w:ascii="Helvetica" w:eastAsia="Times New Roman" w:hAnsi="Helvetica" w:cs="Times New Roman"/>
          <w:color w:val="000000"/>
          <w:sz w:val="20"/>
          <w:szCs w:val="20"/>
        </w:rPr>
        <w:t>Treanor</w:t>
      </w:r>
      <w:proofErr w:type="spellEnd"/>
      <w:r>
        <w:rPr>
          <w:rFonts w:ascii="Helvetica" w:eastAsia="Times New Roman" w:hAnsi="Helvetica" w:cs="Times New Roman"/>
          <w:color w:val="000000"/>
          <w:sz w:val="20"/>
          <w:szCs w:val="20"/>
        </w:rPr>
        <w:t xml:space="preserve">, </w:t>
      </w:r>
      <w:proofErr w:type="spellStart"/>
      <w:r>
        <w:rPr>
          <w:rFonts w:ascii="Helvetica" w:eastAsia="Times New Roman" w:hAnsi="Helvetica" w:cs="Times New Roman"/>
          <w:color w:val="000000"/>
          <w:sz w:val="20"/>
          <w:szCs w:val="20"/>
        </w:rPr>
        <w:t>MConway</w:t>
      </w:r>
      <w:proofErr w:type="spellEnd"/>
      <w:r>
        <w:rPr>
          <w:rFonts w:ascii="Helvetica" w:eastAsia="Times New Roman" w:hAnsi="Helvetica" w:cs="Times New Roman"/>
          <w:color w:val="000000"/>
          <w:sz w:val="20"/>
          <w:szCs w:val="20"/>
        </w:rPr>
        <w:t xml:space="preserve">, C.C., </w:t>
      </w:r>
      <w:proofErr w:type="spellStart"/>
      <w:r>
        <w:rPr>
          <w:rFonts w:ascii="Helvetica" w:eastAsia="Times New Roman" w:hAnsi="Helvetica" w:cs="Times New Roman"/>
          <w:color w:val="000000"/>
          <w:sz w:val="20"/>
          <w:szCs w:val="20"/>
        </w:rPr>
        <w:t>Zbozinek</w:t>
      </w:r>
      <w:proofErr w:type="spellEnd"/>
      <w:r>
        <w:rPr>
          <w:rFonts w:ascii="Helvetica" w:eastAsia="Times New Roman" w:hAnsi="Helvetica" w:cs="Times New Roman"/>
          <w:color w:val="000000"/>
          <w:sz w:val="20"/>
          <w:szCs w:val="20"/>
        </w:rPr>
        <w:t xml:space="preserve">, T., &amp; </w:t>
      </w:r>
      <w:proofErr w:type="spellStart"/>
      <w:r>
        <w:rPr>
          <w:rFonts w:ascii="Helvetica" w:eastAsia="Times New Roman" w:hAnsi="Helvetica" w:cs="Times New Roman"/>
          <w:color w:val="000000"/>
          <w:sz w:val="20"/>
          <w:szCs w:val="20"/>
        </w:rPr>
        <w:t>Vervliet</w:t>
      </w:r>
      <w:proofErr w:type="spellEnd"/>
      <w:r>
        <w:rPr>
          <w:rFonts w:ascii="Helvetica" w:eastAsia="Times New Roman" w:hAnsi="Helvetica" w:cs="Times New Roman"/>
          <w:color w:val="000000"/>
          <w:sz w:val="20"/>
          <w:szCs w:val="20"/>
        </w:rPr>
        <w:t>, B. (2014). Maximizin</w:t>
      </w:r>
      <w:r w:rsidR="00F70FAE">
        <w:rPr>
          <w:rFonts w:ascii="Helvetica" w:eastAsia="Times New Roman" w:hAnsi="Helvetica" w:cs="Times New Roman"/>
          <w:color w:val="000000"/>
          <w:sz w:val="20"/>
          <w:szCs w:val="20"/>
        </w:rPr>
        <w:t>g</w:t>
      </w:r>
      <w:r>
        <w:rPr>
          <w:rFonts w:ascii="Helvetica" w:eastAsia="Times New Roman" w:hAnsi="Helvetica" w:cs="Times New Roman"/>
          <w:color w:val="000000"/>
          <w:sz w:val="20"/>
          <w:szCs w:val="20"/>
        </w:rPr>
        <w:t xml:space="preserve"> exposure </w:t>
      </w:r>
    </w:p>
    <w:p w14:paraId="757B6907" w14:textId="1FEBF937" w:rsidR="001B79CD" w:rsidRPr="001B79CD" w:rsidRDefault="001B79CD" w:rsidP="001B79CD">
      <w:pPr>
        <w:ind w:left="2160" w:firstLine="720"/>
        <w:rPr>
          <w:rFonts w:ascii="Helvetica" w:eastAsia="Times New Roman" w:hAnsi="Helvetica" w:cs="Times New Roman"/>
          <w:color w:val="000000"/>
          <w:sz w:val="20"/>
          <w:szCs w:val="20"/>
        </w:rPr>
      </w:pPr>
      <w:proofErr w:type="gramStart"/>
      <w:r>
        <w:rPr>
          <w:rFonts w:ascii="Helvetica" w:eastAsia="Times New Roman" w:hAnsi="Helvetica" w:cs="Times New Roman"/>
          <w:color w:val="000000"/>
          <w:sz w:val="20"/>
          <w:szCs w:val="20"/>
        </w:rPr>
        <w:t>therapy</w:t>
      </w:r>
      <w:proofErr w:type="gramEnd"/>
      <w:r>
        <w:rPr>
          <w:rFonts w:ascii="Helvetica" w:eastAsia="Times New Roman" w:hAnsi="Helvetica" w:cs="Times New Roman"/>
          <w:color w:val="000000"/>
          <w:sz w:val="20"/>
          <w:szCs w:val="20"/>
        </w:rPr>
        <w:t xml:space="preserve">: An inhibitory learning approach. </w:t>
      </w:r>
      <w:r>
        <w:rPr>
          <w:rFonts w:ascii="Helvetica" w:eastAsia="Times New Roman" w:hAnsi="Helvetica" w:cs="Times New Roman"/>
          <w:i/>
          <w:color w:val="000000"/>
          <w:sz w:val="20"/>
          <w:szCs w:val="20"/>
        </w:rPr>
        <w:t xml:space="preserve">Behavior Research and Therapy, </w:t>
      </w:r>
      <w:r>
        <w:rPr>
          <w:rFonts w:ascii="Helvetica" w:eastAsia="Times New Roman" w:hAnsi="Helvetica" w:cs="Times New Roman"/>
          <w:color w:val="000000"/>
          <w:sz w:val="20"/>
          <w:szCs w:val="20"/>
        </w:rPr>
        <w:t>58, 10-23.</w:t>
      </w:r>
    </w:p>
    <w:p w14:paraId="56EF7A92" w14:textId="23DC2F0C" w:rsidR="00AC6E3F" w:rsidRPr="00AC6E3F" w:rsidRDefault="00AC6E3F" w:rsidP="00412DB0">
      <w:pPr>
        <w:rPr>
          <w:rFonts w:ascii="Helvetica" w:eastAsia="Times New Roman" w:hAnsi="Helvetica" w:cs="Times New Roman"/>
          <w:b/>
          <w:color w:val="000000"/>
          <w:sz w:val="20"/>
          <w:szCs w:val="20"/>
        </w:rPr>
      </w:pPr>
      <w:r w:rsidRPr="00AC6E3F">
        <w:rPr>
          <w:rFonts w:ascii="Helvetica" w:eastAsia="Times New Roman" w:hAnsi="Helvetica" w:cs="Times New Roman"/>
          <w:b/>
          <w:color w:val="000000"/>
          <w:sz w:val="20"/>
          <w:szCs w:val="20"/>
        </w:rPr>
        <w:t>2/1/18:</w:t>
      </w:r>
      <w:r w:rsidRPr="00AC6E3F">
        <w:rPr>
          <w:rFonts w:ascii="Helvetica" w:eastAsia="Times New Roman" w:hAnsi="Helvetica" w:cs="Times New Roman"/>
          <w:b/>
          <w:color w:val="000000"/>
          <w:sz w:val="20"/>
          <w:szCs w:val="20"/>
        </w:rPr>
        <w:tab/>
      </w:r>
      <w:r w:rsidRPr="00AC6E3F">
        <w:rPr>
          <w:rFonts w:ascii="Helvetica" w:eastAsia="Times New Roman" w:hAnsi="Helvetica" w:cs="Times New Roman"/>
          <w:b/>
          <w:color w:val="000000"/>
          <w:sz w:val="20"/>
          <w:szCs w:val="20"/>
        </w:rPr>
        <w:tab/>
      </w:r>
      <w:r w:rsidRPr="00F260DC">
        <w:rPr>
          <w:rFonts w:ascii="Helvetica" w:eastAsia="Times New Roman" w:hAnsi="Helvetica" w:cs="Times New Roman"/>
          <w:color w:val="000000"/>
          <w:sz w:val="20"/>
          <w:szCs w:val="20"/>
        </w:rPr>
        <w:t>No Class</w:t>
      </w:r>
    </w:p>
    <w:p w14:paraId="1C23B7BB" w14:textId="592A3CB2" w:rsidR="00676D72" w:rsidRDefault="00676D72" w:rsidP="00412DB0">
      <w:pPr>
        <w:rPr>
          <w:rFonts w:ascii="Helvetica" w:eastAsia="Times New Roman" w:hAnsi="Helvetica" w:cs="Times New Roman"/>
          <w:b/>
          <w:color w:val="000000"/>
          <w:sz w:val="20"/>
          <w:szCs w:val="20"/>
        </w:rPr>
      </w:pPr>
      <w:r>
        <w:rPr>
          <w:rFonts w:ascii="Helvetica" w:eastAsia="Times New Roman" w:hAnsi="Helvetica" w:cs="Times New Roman"/>
          <w:b/>
          <w:color w:val="000000"/>
          <w:sz w:val="20"/>
          <w:szCs w:val="20"/>
        </w:rPr>
        <w:t>2/6</w:t>
      </w:r>
      <w:r w:rsidR="00AC6E3F" w:rsidRPr="00AC6E3F">
        <w:rPr>
          <w:rFonts w:ascii="Helvetica" w:eastAsia="Times New Roman" w:hAnsi="Helvetica" w:cs="Times New Roman"/>
          <w:b/>
          <w:color w:val="000000"/>
          <w:sz w:val="20"/>
          <w:szCs w:val="20"/>
        </w:rPr>
        <w:t>/18</w:t>
      </w:r>
      <w:r w:rsidR="00136773" w:rsidRPr="00AC6E3F">
        <w:rPr>
          <w:rFonts w:ascii="Helvetica" w:eastAsia="Times New Roman" w:hAnsi="Helvetica" w:cs="Times New Roman"/>
          <w:b/>
          <w:color w:val="000000"/>
          <w:sz w:val="20"/>
          <w:szCs w:val="20"/>
        </w:rPr>
        <w:t>:</w:t>
      </w:r>
      <w:r w:rsidR="00136773" w:rsidRPr="00AC6E3F">
        <w:rPr>
          <w:rFonts w:ascii="Helvetica" w:eastAsia="Times New Roman" w:hAnsi="Helvetica" w:cs="Times New Roman"/>
          <w:b/>
          <w:color w:val="000000"/>
          <w:sz w:val="20"/>
          <w:szCs w:val="20"/>
        </w:rPr>
        <w:tab/>
      </w:r>
      <w:r w:rsidR="00AC6E3F">
        <w:rPr>
          <w:rFonts w:ascii="Helvetica" w:eastAsia="Times New Roman" w:hAnsi="Helvetica" w:cs="Times New Roman"/>
          <w:b/>
          <w:color w:val="000000"/>
          <w:sz w:val="20"/>
          <w:szCs w:val="20"/>
        </w:rPr>
        <w:tab/>
      </w:r>
      <w:r w:rsidR="00136773" w:rsidRPr="00676D72">
        <w:rPr>
          <w:rFonts w:ascii="Helvetica" w:eastAsia="Times New Roman" w:hAnsi="Helvetica" w:cs="Times New Roman"/>
          <w:color w:val="000000"/>
          <w:sz w:val="20"/>
          <w:szCs w:val="20"/>
        </w:rPr>
        <w:t>Behavior Therapy Skills Practice</w:t>
      </w:r>
    </w:p>
    <w:p w14:paraId="4E307E83" w14:textId="0B273DD9" w:rsidR="0051346B" w:rsidRDefault="00676D72" w:rsidP="00412DB0">
      <w:pPr>
        <w:rPr>
          <w:rFonts w:ascii="Helvetica" w:eastAsia="Times New Roman" w:hAnsi="Helvetica" w:cs="Times New Roman"/>
          <w:color w:val="000000"/>
          <w:sz w:val="20"/>
          <w:szCs w:val="20"/>
        </w:rPr>
      </w:pPr>
      <w:r>
        <w:rPr>
          <w:rFonts w:ascii="Helvetica" w:eastAsia="Times New Roman" w:hAnsi="Helvetica" w:cs="Times New Roman"/>
          <w:b/>
          <w:color w:val="000000"/>
          <w:sz w:val="20"/>
          <w:szCs w:val="20"/>
        </w:rPr>
        <w:t>2/8</w:t>
      </w:r>
      <w:r w:rsidR="00AC6E3F">
        <w:rPr>
          <w:rFonts w:ascii="Helvetica" w:eastAsia="Times New Roman" w:hAnsi="Helvetica" w:cs="Times New Roman"/>
          <w:b/>
          <w:color w:val="000000"/>
          <w:sz w:val="20"/>
          <w:szCs w:val="20"/>
        </w:rPr>
        <w:t>/18:</w:t>
      </w:r>
      <w:r w:rsidR="00AC6E3F">
        <w:rPr>
          <w:rFonts w:ascii="Helvetica" w:eastAsia="Times New Roman" w:hAnsi="Helvetica" w:cs="Times New Roman"/>
          <w:b/>
          <w:color w:val="000000"/>
          <w:sz w:val="20"/>
          <w:szCs w:val="20"/>
        </w:rPr>
        <w:tab/>
      </w:r>
      <w:r w:rsidR="00AC6E3F">
        <w:rPr>
          <w:rFonts w:ascii="Helvetica" w:eastAsia="Times New Roman" w:hAnsi="Helvetica" w:cs="Times New Roman"/>
          <w:b/>
          <w:color w:val="000000"/>
          <w:sz w:val="20"/>
          <w:szCs w:val="20"/>
        </w:rPr>
        <w:tab/>
      </w:r>
      <w:r w:rsidR="00F70FAE">
        <w:rPr>
          <w:rFonts w:ascii="Helvetica" w:eastAsia="Times New Roman" w:hAnsi="Helvetica" w:cs="Times New Roman"/>
          <w:color w:val="000000"/>
          <w:sz w:val="20"/>
          <w:szCs w:val="20"/>
        </w:rPr>
        <w:t>Blended</w:t>
      </w:r>
      <w:r w:rsidR="00AC6E3F" w:rsidRPr="00676D72">
        <w:rPr>
          <w:rFonts w:ascii="Helvetica" w:eastAsia="Times New Roman" w:hAnsi="Helvetica" w:cs="Times New Roman"/>
          <w:color w:val="000000"/>
          <w:sz w:val="20"/>
          <w:szCs w:val="20"/>
        </w:rPr>
        <w:t xml:space="preserve"> Cognitive and Behavioral approaches</w:t>
      </w:r>
      <w:r w:rsidR="00A174BA">
        <w:rPr>
          <w:rFonts w:ascii="Helvetica" w:eastAsia="Times New Roman" w:hAnsi="Helvetica" w:cs="Times New Roman"/>
          <w:color w:val="000000"/>
          <w:sz w:val="20"/>
          <w:szCs w:val="20"/>
        </w:rPr>
        <w:t xml:space="preserve"> (Theory, Discussion, and Practice)</w:t>
      </w:r>
    </w:p>
    <w:p w14:paraId="329DEFBA" w14:textId="5444BD01" w:rsidR="0051346B" w:rsidRPr="0051346B" w:rsidRDefault="00F70FAE" w:rsidP="00412DB0">
      <w:pPr>
        <w:rPr>
          <w:rFonts w:ascii="Helvetica" w:eastAsia="Times New Roman" w:hAnsi="Helvetica" w:cs="Times New Roman"/>
          <w:b/>
          <w:i/>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sidRPr="00F70FAE">
        <w:rPr>
          <w:rFonts w:ascii="Helvetica" w:eastAsia="Times New Roman" w:hAnsi="Helvetica" w:cs="Times New Roman"/>
          <w:b/>
          <w:i/>
          <w:color w:val="000000"/>
          <w:sz w:val="20"/>
          <w:szCs w:val="20"/>
        </w:rPr>
        <w:t>Required Readings</w:t>
      </w:r>
    </w:p>
    <w:p w14:paraId="29E8EB50" w14:textId="77777777" w:rsidR="0051346B" w:rsidRDefault="0051346B" w:rsidP="0051346B">
      <w:pPr>
        <w:ind w:left="1440" w:firstLine="720"/>
        <w:rPr>
          <w:rFonts w:ascii="Helvetica" w:eastAsia="Times New Roman" w:hAnsi="Helvetica" w:cs="Times New Roman"/>
          <w:color w:val="000000"/>
          <w:sz w:val="20"/>
          <w:szCs w:val="20"/>
        </w:rPr>
      </w:pPr>
      <w:proofErr w:type="spellStart"/>
      <w:r w:rsidRPr="00790A9C">
        <w:rPr>
          <w:rFonts w:ascii="Helvetica" w:eastAsia="Times New Roman" w:hAnsi="Helvetica" w:cs="Times New Roman"/>
          <w:color w:val="000000"/>
          <w:sz w:val="20"/>
          <w:szCs w:val="20"/>
        </w:rPr>
        <w:t>Linehan</w:t>
      </w:r>
      <w:proofErr w:type="spellEnd"/>
      <w:r w:rsidRPr="00790A9C">
        <w:rPr>
          <w:rFonts w:ascii="Helvetica" w:eastAsia="Times New Roman" w:hAnsi="Helvetica" w:cs="Times New Roman"/>
          <w:color w:val="000000"/>
          <w:sz w:val="20"/>
          <w:szCs w:val="20"/>
        </w:rPr>
        <w:t xml:space="preserve">, M. M. (2000). The empirical basis of dialectical behavior therapy: Development of new </w:t>
      </w:r>
    </w:p>
    <w:p w14:paraId="06DA1160" w14:textId="70027900" w:rsidR="0051346B" w:rsidRPr="00F70FAE" w:rsidRDefault="0051346B" w:rsidP="0051346B">
      <w:pPr>
        <w:ind w:left="2880"/>
        <w:rPr>
          <w:rFonts w:ascii="Helvetica" w:eastAsia="Times New Roman" w:hAnsi="Helvetica" w:cs="Times New Roman"/>
          <w:b/>
          <w:i/>
          <w:color w:val="000000"/>
          <w:sz w:val="20"/>
          <w:szCs w:val="20"/>
        </w:rPr>
      </w:pPr>
      <w:proofErr w:type="gramStart"/>
      <w:r w:rsidRPr="00790A9C">
        <w:rPr>
          <w:rFonts w:ascii="Helvetica" w:eastAsia="Times New Roman" w:hAnsi="Helvetica" w:cs="Times New Roman"/>
          <w:color w:val="000000"/>
          <w:sz w:val="20"/>
          <w:szCs w:val="20"/>
        </w:rPr>
        <w:t>treatments</w:t>
      </w:r>
      <w:proofErr w:type="gramEnd"/>
      <w:r w:rsidRPr="00790A9C">
        <w:rPr>
          <w:rFonts w:ascii="Helvetica" w:eastAsia="Times New Roman" w:hAnsi="Helvetica" w:cs="Times New Roman"/>
          <w:color w:val="000000"/>
          <w:sz w:val="20"/>
          <w:szCs w:val="20"/>
        </w:rPr>
        <w:t xml:space="preserve"> versus evaluation of existing treatments. </w:t>
      </w:r>
      <w:r w:rsidRPr="00790A9C">
        <w:rPr>
          <w:rFonts w:ascii="Helvetica" w:eastAsia="Times New Roman" w:hAnsi="Helvetica" w:cs="Times New Roman"/>
          <w:i/>
          <w:iCs/>
          <w:color w:val="000000"/>
          <w:sz w:val="20"/>
          <w:szCs w:val="20"/>
        </w:rPr>
        <w:t>Clinical Psychology: Science and Practice, 7</w:t>
      </w:r>
      <w:r w:rsidRPr="00790A9C">
        <w:rPr>
          <w:rFonts w:ascii="Helvetica" w:eastAsia="Times New Roman" w:hAnsi="Helvetica" w:cs="Times New Roman"/>
          <w:color w:val="000000"/>
          <w:sz w:val="20"/>
          <w:szCs w:val="20"/>
        </w:rPr>
        <w:t>, 113-119.</w:t>
      </w:r>
    </w:p>
    <w:p w14:paraId="3A0E66DA" w14:textId="77777777" w:rsidR="007262D3" w:rsidRDefault="00F70FAE" w:rsidP="00F70FAE">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sidR="007262D3">
        <w:rPr>
          <w:rFonts w:ascii="Helvetica" w:eastAsia="Times New Roman" w:hAnsi="Helvetica" w:cs="Times New Roman"/>
          <w:color w:val="000000"/>
          <w:sz w:val="20"/>
          <w:szCs w:val="20"/>
        </w:rPr>
        <w:t xml:space="preserve">Chapman, A.L. (2006). Dialectic Behavior Therapy: Current indications and unique elements. </w:t>
      </w:r>
    </w:p>
    <w:p w14:paraId="4DA38C67" w14:textId="558C9462" w:rsidR="007262D3" w:rsidRDefault="007262D3" w:rsidP="007262D3">
      <w:pPr>
        <w:ind w:left="2160" w:firstLine="720"/>
        <w:rPr>
          <w:rFonts w:ascii="Helvetica" w:eastAsia="Times New Roman" w:hAnsi="Helvetica" w:cs="Times New Roman"/>
          <w:color w:val="000000"/>
          <w:sz w:val="20"/>
          <w:szCs w:val="20"/>
        </w:rPr>
      </w:pPr>
      <w:r>
        <w:rPr>
          <w:rFonts w:ascii="Helvetica" w:eastAsia="Times New Roman" w:hAnsi="Helvetica" w:cs="Times New Roman"/>
          <w:i/>
          <w:color w:val="000000"/>
          <w:sz w:val="20"/>
          <w:szCs w:val="20"/>
        </w:rPr>
        <w:t xml:space="preserve">Psychiatry, </w:t>
      </w:r>
      <w:r>
        <w:rPr>
          <w:rFonts w:ascii="Helvetica" w:eastAsia="Times New Roman" w:hAnsi="Helvetica" w:cs="Times New Roman"/>
          <w:color w:val="000000"/>
          <w:sz w:val="20"/>
          <w:szCs w:val="20"/>
        </w:rPr>
        <w:t>3(9), 62-68.</w:t>
      </w:r>
    </w:p>
    <w:p w14:paraId="29F9323C" w14:textId="77777777" w:rsidR="007262D3" w:rsidRDefault="007262D3" w:rsidP="007262D3">
      <w:pPr>
        <w:rPr>
          <w:rFonts w:ascii="Helvetica" w:eastAsia="Times New Roman" w:hAnsi="Helvetica" w:cs="Times New Roman"/>
          <w:color w:val="000000"/>
          <w:sz w:val="20"/>
          <w:szCs w:val="20"/>
        </w:rPr>
      </w:pPr>
      <w:r>
        <w:rPr>
          <w:rFonts w:ascii="Helvetica" w:eastAsia="Times New Roman" w:hAnsi="Helvetica" w:cs="Times New Roman"/>
          <w:i/>
          <w:color w:val="000000"/>
          <w:sz w:val="20"/>
          <w:szCs w:val="20"/>
        </w:rPr>
        <w:tab/>
      </w:r>
      <w:r>
        <w:rPr>
          <w:rFonts w:ascii="Helvetica" w:eastAsia="Times New Roman" w:hAnsi="Helvetica" w:cs="Times New Roman"/>
          <w:i/>
          <w:color w:val="000000"/>
          <w:sz w:val="20"/>
          <w:szCs w:val="20"/>
        </w:rPr>
        <w:tab/>
      </w:r>
      <w:r>
        <w:rPr>
          <w:rFonts w:ascii="Helvetica" w:eastAsia="Times New Roman" w:hAnsi="Helvetica" w:cs="Times New Roman"/>
          <w:i/>
          <w:color w:val="000000"/>
          <w:sz w:val="20"/>
          <w:szCs w:val="20"/>
        </w:rPr>
        <w:tab/>
      </w:r>
      <w:proofErr w:type="spellStart"/>
      <w:r>
        <w:rPr>
          <w:rFonts w:ascii="Helvetica" w:eastAsia="Times New Roman" w:hAnsi="Helvetica" w:cs="Times New Roman"/>
          <w:color w:val="000000"/>
          <w:sz w:val="20"/>
          <w:szCs w:val="20"/>
        </w:rPr>
        <w:t>McMain</w:t>
      </w:r>
      <w:proofErr w:type="spellEnd"/>
      <w:r>
        <w:rPr>
          <w:rFonts w:ascii="Helvetica" w:eastAsia="Times New Roman" w:hAnsi="Helvetica" w:cs="Times New Roman"/>
          <w:color w:val="000000"/>
          <w:sz w:val="20"/>
          <w:szCs w:val="20"/>
        </w:rPr>
        <w:t xml:space="preserve">, S., </w:t>
      </w:r>
      <w:proofErr w:type="spellStart"/>
      <w:r>
        <w:rPr>
          <w:rFonts w:ascii="Helvetica" w:eastAsia="Times New Roman" w:hAnsi="Helvetica" w:cs="Times New Roman"/>
          <w:color w:val="000000"/>
          <w:sz w:val="20"/>
          <w:szCs w:val="20"/>
        </w:rPr>
        <w:t>Korman</w:t>
      </w:r>
      <w:proofErr w:type="spellEnd"/>
      <w:r>
        <w:rPr>
          <w:rFonts w:ascii="Helvetica" w:eastAsia="Times New Roman" w:hAnsi="Helvetica" w:cs="Times New Roman"/>
          <w:color w:val="000000"/>
          <w:sz w:val="20"/>
          <w:szCs w:val="20"/>
        </w:rPr>
        <w:t xml:space="preserve">, L.M., &amp; </w:t>
      </w:r>
      <w:proofErr w:type="spellStart"/>
      <w:r>
        <w:rPr>
          <w:rFonts w:ascii="Helvetica" w:eastAsia="Times New Roman" w:hAnsi="Helvetica" w:cs="Times New Roman"/>
          <w:color w:val="000000"/>
          <w:sz w:val="20"/>
          <w:szCs w:val="20"/>
        </w:rPr>
        <w:t>Dimeff</w:t>
      </w:r>
      <w:proofErr w:type="spellEnd"/>
      <w:r>
        <w:rPr>
          <w:rFonts w:ascii="Helvetica" w:eastAsia="Times New Roman" w:hAnsi="Helvetica" w:cs="Times New Roman"/>
          <w:color w:val="000000"/>
          <w:sz w:val="20"/>
          <w:szCs w:val="20"/>
        </w:rPr>
        <w:t xml:space="preserve">, L. (2001). Dialectic Behavior Therapy and the treatment of </w:t>
      </w:r>
    </w:p>
    <w:p w14:paraId="0D254F9E" w14:textId="6A7BC9CA" w:rsidR="007262D3" w:rsidRPr="007262D3" w:rsidRDefault="007262D3" w:rsidP="007262D3">
      <w:pPr>
        <w:ind w:left="2160" w:firstLine="720"/>
        <w:rPr>
          <w:rFonts w:ascii="Helvetica" w:eastAsia="Times New Roman" w:hAnsi="Helvetica" w:cs="Times New Roman"/>
          <w:color w:val="000000"/>
          <w:sz w:val="20"/>
          <w:szCs w:val="20"/>
        </w:rPr>
      </w:pPr>
      <w:proofErr w:type="gramStart"/>
      <w:r>
        <w:rPr>
          <w:rFonts w:ascii="Helvetica" w:eastAsia="Times New Roman" w:hAnsi="Helvetica" w:cs="Times New Roman"/>
          <w:color w:val="000000"/>
          <w:sz w:val="20"/>
          <w:szCs w:val="20"/>
        </w:rPr>
        <w:t>emotional</w:t>
      </w:r>
      <w:proofErr w:type="gramEnd"/>
      <w:r>
        <w:rPr>
          <w:rFonts w:ascii="Helvetica" w:eastAsia="Times New Roman" w:hAnsi="Helvetica" w:cs="Times New Roman"/>
          <w:color w:val="000000"/>
          <w:sz w:val="20"/>
          <w:szCs w:val="20"/>
        </w:rPr>
        <w:t xml:space="preserve"> dysregulation. </w:t>
      </w:r>
      <w:r>
        <w:rPr>
          <w:rFonts w:ascii="Helvetica" w:eastAsia="Times New Roman" w:hAnsi="Helvetica" w:cs="Times New Roman"/>
          <w:i/>
          <w:color w:val="000000"/>
          <w:sz w:val="20"/>
          <w:szCs w:val="20"/>
        </w:rPr>
        <w:t xml:space="preserve">Psychotherapy in Practice, </w:t>
      </w:r>
      <w:r>
        <w:rPr>
          <w:rFonts w:ascii="Helvetica" w:eastAsia="Times New Roman" w:hAnsi="Helvetica" w:cs="Times New Roman"/>
          <w:color w:val="000000"/>
          <w:sz w:val="20"/>
          <w:szCs w:val="20"/>
        </w:rPr>
        <w:t>57(2), 183-196.</w:t>
      </w:r>
    </w:p>
    <w:p w14:paraId="50D914D9" w14:textId="1745037D" w:rsidR="00F70FAE" w:rsidRPr="00F70FAE" w:rsidRDefault="00F70FAE" w:rsidP="007262D3">
      <w:pPr>
        <w:ind w:left="1440" w:firstLine="720"/>
        <w:rPr>
          <w:rFonts w:ascii="Helvetica" w:eastAsia="Times New Roman" w:hAnsi="Helvetica" w:cs="Helvetica"/>
          <w:color w:val="000000"/>
          <w:sz w:val="20"/>
          <w:szCs w:val="20"/>
        </w:rPr>
      </w:pPr>
      <w:proofErr w:type="spellStart"/>
      <w:r>
        <w:rPr>
          <w:rFonts w:ascii="Helvetica" w:eastAsia="Times New Roman" w:hAnsi="Helvetica" w:cs="Times New Roman"/>
          <w:color w:val="000000"/>
          <w:sz w:val="20"/>
          <w:szCs w:val="20"/>
        </w:rPr>
        <w:t>Hofman</w:t>
      </w:r>
      <w:proofErr w:type="spellEnd"/>
      <w:proofErr w:type="gramStart"/>
      <w:r>
        <w:rPr>
          <w:rFonts w:ascii="Helvetica" w:eastAsia="Times New Roman" w:hAnsi="Helvetica" w:cs="Times New Roman"/>
          <w:color w:val="000000"/>
          <w:sz w:val="20"/>
          <w:szCs w:val="20"/>
        </w:rPr>
        <w:t>,,</w:t>
      </w:r>
      <w:proofErr w:type="gramEnd"/>
      <w:r>
        <w:rPr>
          <w:rFonts w:ascii="Helvetica" w:eastAsia="Times New Roman" w:hAnsi="Helvetica" w:cs="Times New Roman"/>
          <w:color w:val="000000"/>
          <w:sz w:val="20"/>
          <w:szCs w:val="20"/>
        </w:rPr>
        <w:t xml:space="preserve"> S.G., </w:t>
      </w:r>
      <w:proofErr w:type="spellStart"/>
      <w:r>
        <w:rPr>
          <w:rFonts w:ascii="Helvetica" w:eastAsia="Times New Roman" w:hAnsi="Helvetica" w:cs="Times New Roman"/>
          <w:color w:val="000000"/>
          <w:sz w:val="20"/>
          <w:szCs w:val="20"/>
        </w:rPr>
        <w:t>Asnaani</w:t>
      </w:r>
      <w:proofErr w:type="spellEnd"/>
      <w:r>
        <w:rPr>
          <w:rFonts w:ascii="Helvetica" w:eastAsia="Times New Roman" w:hAnsi="Helvetica" w:cs="Times New Roman"/>
          <w:color w:val="000000"/>
          <w:sz w:val="20"/>
          <w:szCs w:val="20"/>
        </w:rPr>
        <w:t xml:space="preserve">, A., </w:t>
      </w:r>
      <w:proofErr w:type="spellStart"/>
      <w:r w:rsidRPr="00F70FAE">
        <w:rPr>
          <w:rFonts w:ascii="Helvetica" w:eastAsia="Times New Roman" w:hAnsi="Helvetica" w:cs="Helvetica"/>
          <w:color w:val="000000"/>
          <w:sz w:val="20"/>
          <w:szCs w:val="20"/>
        </w:rPr>
        <w:t>Vonk</w:t>
      </w:r>
      <w:proofErr w:type="spellEnd"/>
      <w:r w:rsidRPr="00F70FAE">
        <w:rPr>
          <w:rFonts w:ascii="Helvetica" w:eastAsia="Times New Roman" w:hAnsi="Helvetica" w:cs="Helvetica"/>
          <w:color w:val="000000"/>
          <w:sz w:val="20"/>
          <w:szCs w:val="20"/>
        </w:rPr>
        <w:t xml:space="preserve">, I.J.J., Sawyer, A.T., &amp; Fang, A. (2012). The efficacy of </w:t>
      </w:r>
    </w:p>
    <w:p w14:paraId="1B63D9A8" w14:textId="0FDDF3A7" w:rsidR="00F70FAE" w:rsidRPr="00F70FAE" w:rsidRDefault="00F70FAE" w:rsidP="00F70FAE">
      <w:pPr>
        <w:ind w:left="2880"/>
        <w:rPr>
          <w:rFonts w:ascii="Helvetica" w:eastAsia="Times New Roman" w:hAnsi="Helvetica" w:cs="Helvetica"/>
          <w:color w:val="000000"/>
          <w:sz w:val="20"/>
          <w:szCs w:val="20"/>
        </w:rPr>
      </w:pPr>
      <w:proofErr w:type="spellStart"/>
      <w:r w:rsidRPr="00F70FAE">
        <w:rPr>
          <w:rFonts w:ascii="Helvetica" w:eastAsia="Times New Roman" w:hAnsi="Helvetica" w:cs="Helvetica"/>
          <w:color w:val="000000"/>
          <w:sz w:val="20"/>
          <w:szCs w:val="20"/>
        </w:rPr>
        <w:t>Cognitve</w:t>
      </w:r>
      <w:proofErr w:type="spellEnd"/>
      <w:r w:rsidRPr="00F70FAE">
        <w:rPr>
          <w:rFonts w:ascii="Helvetica" w:eastAsia="Times New Roman" w:hAnsi="Helvetica" w:cs="Helvetica"/>
          <w:color w:val="000000"/>
          <w:sz w:val="20"/>
          <w:szCs w:val="20"/>
        </w:rPr>
        <w:t xml:space="preserve"> Behavior Therapy: A review of meta-analyses. </w:t>
      </w:r>
      <w:r w:rsidRPr="00F70FAE">
        <w:rPr>
          <w:rFonts w:ascii="Helvetica" w:eastAsia="Times New Roman" w:hAnsi="Helvetica" w:cs="Helvetica"/>
          <w:i/>
          <w:color w:val="000000"/>
          <w:sz w:val="20"/>
          <w:szCs w:val="20"/>
        </w:rPr>
        <w:t xml:space="preserve">Cognitive Therapy Research, </w:t>
      </w:r>
      <w:r w:rsidRPr="00F70FAE">
        <w:rPr>
          <w:rFonts w:ascii="Helvetica" w:eastAsia="Times New Roman" w:hAnsi="Helvetica" w:cs="Helvetica"/>
          <w:color w:val="000000"/>
          <w:sz w:val="20"/>
          <w:szCs w:val="20"/>
        </w:rPr>
        <w:t xml:space="preserve">36, 427-440.doi: </w:t>
      </w:r>
      <w:r w:rsidRPr="00F70FAE">
        <w:rPr>
          <w:rStyle w:val="fontstyle01"/>
          <w:rFonts w:ascii="Helvetica" w:hAnsi="Helvetica" w:cs="Helvetica"/>
          <w:sz w:val="20"/>
          <w:szCs w:val="20"/>
        </w:rPr>
        <w:t>10.1007/s10608-012-9476-1</w:t>
      </w:r>
    </w:p>
    <w:p w14:paraId="4580080D" w14:textId="45D916A5" w:rsidR="00AC6E3F" w:rsidRPr="00AC6E3F" w:rsidRDefault="00676D72" w:rsidP="00AC6E3F">
      <w:pPr>
        <w:rPr>
          <w:rFonts w:ascii="Helvetica" w:eastAsia="Times New Roman" w:hAnsi="Helvetica" w:cs="Times New Roman"/>
          <w:b/>
          <w:color w:val="000000"/>
          <w:sz w:val="20"/>
          <w:szCs w:val="20"/>
        </w:rPr>
      </w:pPr>
      <w:r>
        <w:rPr>
          <w:rFonts w:ascii="Helvetica" w:eastAsia="Times New Roman" w:hAnsi="Helvetica" w:cs="Times New Roman"/>
          <w:b/>
          <w:color w:val="000000"/>
          <w:sz w:val="20"/>
          <w:szCs w:val="20"/>
        </w:rPr>
        <w:t>2/13/18</w:t>
      </w:r>
      <w:r w:rsidR="00AC6E3F" w:rsidRPr="00AC6E3F">
        <w:rPr>
          <w:rFonts w:ascii="Helvetica" w:eastAsia="Times New Roman" w:hAnsi="Helvetica" w:cs="Times New Roman"/>
          <w:b/>
          <w:color w:val="000000"/>
          <w:sz w:val="20"/>
          <w:szCs w:val="20"/>
        </w:rPr>
        <w:t>:</w:t>
      </w:r>
      <w:r w:rsidR="00AC6E3F" w:rsidRPr="00AC6E3F">
        <w:rPr>
          <w:rFonts w:ascii="Helvetica" w:eastAsia="Times New Roman" w:hAnsi="Helvetica" w:cs="Times New Roman"/>
          <w:b/>
          <w:color w:val="000000"/>
          <w:sz w:val="20"/>
          <w:szCs w:val="20"/>
        </w:rPr>
        <w:tab/>
      </w:r>
      <w:r w:rsidR="00AC6E3F" w:rsidRPr="00676D72">
        <w:rPr>
          <w:rFonts w:ascii="Helvetica" w:eastAsia="Times New Roman" w:hAnsi="Helvetica" w:cs="Times New Roman"/>
          <w:color w:val="000000"/>
          <w:sz w:val="20"/>
          <w:szCs w:val="20"/>
        </w:rPr>
        <w:t xml:space="preserve">Psychodynamic Theory (Reaction </w:t>
      </w:r>
      <w:r>
        <w:rPr>
          <w:rFonts w:ascii="Helvetica" w:eastAsia="Times New Roman" w:hAnsi="Helvetica" w:cs="Times New Roman"/>
          <w:color w:val="000000"/>
          <w:sz w:val="20"/>
          <w:szCs w:val="20"/>
        </w:rPr>
        <w:t xml:space="preserve">#3 </w:t>
      </w:r>
      <w:r w:rsidR="00450D09">
        <w:rPr>
          <w:rFonts w:ascii="Helvetica" w:eastAsia="Times New Roman" w:hAnsi="Helvetica" w:cs="Times New Roman"/>
          <w:color w:val="000000"/>
          <w:sz w:val="20"/>
          <w:szCs w:val="20"/>
        </w:rPr>
        <w:t xml:space="preserve">and Conceptualization #3 </w:t>
      </w:r>
      <w:r w:rsidR="00AC6E3F" w:rsidRPr="00676D72">
        <w:rPr>
          <w:rFonts w:ascii="Helvetica" w:eastAsia="Times New Roman" w:hAnsi="Helvetica" w:cs="Times New Roman"/>
          <w:color w:val="000000"/>
          <w:sz w:val="20"/>
          <w:szCs w:val="20"/>
        </w:rPr>
        <w:t>paper due)</w:t>
      </w:r>
    </w:p>
    <w:p w14:paraId="5BC1ADD1" w14:textId="4DEC113E" w:rsidR="00AC6E3F" w:rsidRPr="00AC6E3F" w:rsidRDefault="00AC6E3F" w:rsidP="00AC6E3F">
      <w:pPr>
        <w:rPr>
          <w:rFonts w:ascii="Helvetica" w:eastAsia="Times New Roman" w:hAnsi="Helvetica" w:cs="Times New Roman"/>
          <w:b/>
          <w:i/>
          <w:color w:val="000000"/>
          <w:sz w:val="20"/>
          <w:szCs w:val="20"/>
        </w:rPr>
      </w:pPr>
      <w:r w:rsidRPr="00AC6E3F">
        <w:rPr>
          <w:rFonts w:ascii="Helvetica" w:eastAsia="Times New Roman" w:hAnsi="Helvetica" w:cs="Times New Roman"/>
          <w:b/>
          <w:color w:val="000000"/>
          <w:sz w:val="20"/>
          <w:szCs w:val="20"/>
        </w:rPr>
        <w:tab/>
      </w:r>
      <w:r w:rsidR="00676D72">
        <w:rPr>
          <w:rFonts w:ascii="Helvetica" w:eastAsia="Times New Roman" w:hAnsi="Helvetica" w:cs="Times New Roman"/>
          <w:b/>
          <w:color w:val="000000"/>
          <w:sz w:val="20"/>
          <w:szCs w:val="20"/>
        </w:rPr>
        <w:tab/>
      </w:r>
      <w:r w:rsidR="00676D72">
        <w:rPr>
          <w:rFonts w:ascii="Helvetica" w:eastAsia="Times New Roman" w:hAnsi="Helvetica" w:cs="Times New Roman"/>
          <w:b/>
          <w:color w:val="000000"/>
          <w:sz w:val="20"/>
          <w:szCs w:val="20"/>
        </w:rPr>
        <w:tab/>
      </w:r>
      <w:r w:rsidRPr="00AC6E3F">
        <w:rPr>
          <w:rFonts w:ascii="Helvetica" w:eastAsia="Times New Roman" w:hAnsi="Helvetica" w:cs="Times New Roman"/>
          <w:b/>
          <w:i/>
          <w:color w:val="000000"/>
          <w:sz w:val="20"/>
          <w:szCs w:val="20"/>
        </w:rPr>
        <w:t>Required Readings</w:t>
      </w:r>
    </w:p>
    <w:p w14:paraId="303615A0" w14:textId="79E96321" w:rsidR="00AC6E3F" w:rsidRPr="00AC6E3F" w:rsidRDefault="00AC6E3F" w:rsidP="00AC6E3F">
      <w:pPr>
        <w:rPr>
          <w:rFonts w:ascii="Helvetica" w:eastAsia="Times New Roman" w:hAnsi="Helvetica" w:cs="Times New Roman"/>
          <w:color w:val="000000"/>
          <w:sz w:val="20"/>
          <w:szCs w:val="20"/>
        </w:rPr>
      </w:pPr>
      <w:r w:rsidRPr="00AC6E3F">
        <w:rPr>
          <w:rFonts w:ascii="Helvetica" w:eastAsia="Times New Roman" w:hAnsi="Helvetica" w:cs="Times New Roman"/>
          <w:color w:val="000000"/>
          <w:sz w:val="20"/>
          <w:szCs w:val="20"/>
        </w:rPr>
        <w:tab/>
      </w:r>
      <w:r w:rsidRPr="00AC6E3F">
        <w:rPr>
          <w:rFonts w:ascii="Helvetica" w:eastAsia="Times New Roman" w:hAnsi="Helvetica" w:cs="Times New Roman"/>
          <w:color w:val="000000"/>
          <w:sz w:val="20"/>
          <w:szCs w:val="20"/>
        </w:rPr>
        <w:tab/>
      </w:r>
      <w:r w:rsidR="00676D72">
        <w:rPr>
          <w:rFonts w:ascii="Helvetica" w:eastAsia="Times New Roman" w:hAnsi="Helvetica" w:cs="Times New Roman"/>
          <w:color w:val="000000"/>
          <w:sz w:val="20"/>
          <w:szCs w:val="20"/>
        </w:rPr>
        <w:tab/>
      </w:r>
      <w:r w:rsidRPr="00AC6E3F">
        <w:rPr>
          <w:rFonts w:ascii="Helvetica" w:eastAsia="Times New Roman" w:hAnsi="Helvetica" w:cs="Times New Roman"/>
          <w:color w:val="000000"/>
          <w:sz w:val="20"/>
          <w:szCs w:val="20"/>
        </w:rPr>
        <w:t>Book Chapter</w:t>
      </w:r>
      <w:r w:rsidR="009B1169">
        <w:rPr>
          <w:rFonts w:ascii="Helvetica" w:eastAsia="Times New Roman" w:hAnsi="Helvetica" w:cs="Times New Roman"/>
          <w:color w:val="000000"/>
          <w:sz w:val="20"/>
          <w:szCs w:val="20"/>
        </w:rPr>
        <w:t xml:space="preserve"> 12</w:t>
      </w:r>
    </w:p>
    <w:p w14:paraId="25E867C7" w14:textId="745E5B40" w:rsidR="00AC6E3F" w:rsidRPr="00AC6E3F" w:rsidRDefault="00AC6E3F" w:rsidP="00AC6E3F">
      <w:pPr>
        <w:rPr>
          <w:rFonts w:ascii="Helvetica" w:eastAsia="Times New Roman" w:hAnsi="Helvetica" w:cs="Times New Roman"/>
          <w:b/>
          <w:i/>
          <w:color w:val="000000"/>
          <w:sz w:val="20"/>
          <w:szCs w:val="20"/>
        </w:rPr>
      </w:pPr>
      <w:r w:rsidRPr="00AC6E3F">
        <w:rPr>
          <w:rFonts w:ascii="Helvetica" w:eastAsia="Times New Roman" w:hAnsi="Helvetica" w:cs="Times New Roman"/>
          <w:b/>
          <w:color w:val="000000"/>
          <w:sz w:val="20"/>
          <w:szCs w:val="20"/>
        </w:rPr>
        <w:tab/>
      </w:r>
      <w:r w:rsidR="00676D72">
        <w:rPr>
          <w:rFonts w:ascii="Helvetica" w:eastAsia="Times New Roman" w:hAnsi="Helvetica" w:cs="Times New Roman"/>
          <w:b/>
          <w:color w:val="000000"/>
          <w:sz w:val="20"/>
          <w:szCs w:val="20"/>
        </w:rPr>
        <w:tab/>
      </w:r>
      <w:r w:rsidR="00676D72">
        <w:rPr>
          <w:rFonts w:ascii="Helvetica" w:eastAsia="Times New Roman" w:hAnsi="Helvetica" w:cs="Times New Roman"/>
          <w:b/>
          <w:color w:val="000000"/>
          <w:sz w:val="20"/>
          <w:szCs w:val="20"/>
        </w:rPr>
        <w:tab/>
      </w:r>
      <w:r w:rsidRPr="00AC6E3F">
        <w:rPr>
          <w:rFonts w:ascii="Helvetica" w:eastAsia="Times New Roman" w:hAnsi="Helvetica" w:cs="Times New Roman"/>
          <w:b/>
          <w:i/>
          <w:color w:val="000000"/>
          <w:sz w:val="20"/>
          <w:szCs w:val="20"/>
        </w:rPr>
        <w:t>Recommended</w:t>
      </w:r>
      <w:r w:rsidR="00676D72">
        <w:rPr>
          <w:rFonts w:ascii="Helvetica" w:eastAsia="Times New Roman" w:hAnsi="Helvetica" w:cs="Times New Roman"/>
          <w:b/>
          <w:i/>
          <w:color w:val="000000"/>
          <w:sz w:val="20"/>
          <w:szCs w:val="20"/>
        </w:rPr>
        <w:tab/>
      </w:r>
      <w:r w:rsidRPr="00AC6E3F">
        <w:rPr>
          <w:rFonts w:ascii="Helvetica" w:eastAsia="Times New Roman" w:hAnsi="Helvetica" w:cs="Times New Roman"/>
          <w:b/>
          <w:i/>
          <w:color w:val="000000"/>
          <w:sz w:val="20"/>
          <w:szCs w:val="20"/>
        </w:rPr>
        <w:t xml:space="preserve"> Readings</w:t>
      </w:r>
    </w:p>
    <w:p w14:paraId="5FE21029" w14:textId="77777777" w:rsidR="00AC6E3F" w:rsidRPr="00AC6E3F" w:rsidRDefault="00AC6E3F" w:rsidP="00676D72">
      <w:pPr>
        <w:ind w:left="1440" w:firstLine="720"/>
        <w:rPr>
          <w:rFonts w:ascii="Helvetica" w:eastAsia="Times New Roman" w:hAnsi="Helvetica" w:cs="Times New Roman"/>
          <w:color w:val="000000"/>
          <w:sz w:val="20"/>
          <w:szCs w:val="20"/>
        </w:rPr>
      </w:pPr>
      <w:proofErr w:type="spellStart"/>
      <w:r w:rsidRPr="00AC6E3F">
        <w:rPr>
          <w:rFonts w:ascii="Helvetica" w:eastAsia="Times New Roman" w:hAnsi="Helvetica" w:cs="Times New Roman"/>
          <w:color w:val="000000"/>
          <w:sz w:val="20"/>
          <w:szCs w:val="20"/>
        </w:rPr>
        <w:t>Baumeister</w:t>
      </w:r>
      <w:proofErr w:type="spellEnd"/>
      <w:r w:rsidRPr="00AC6E3F">
        <w:rPr>
          <w:rFonts w:ascii="Helvetica" w:eastAsia="Times New Roman" w:hAnsi="Helvetica" w:cs="Times New Roman"/>
          <w:color w:val="000000"/>
          <w:sz w:val="20"/>
          <w:szCs w:val="20"/>
        </w:rPr>
        <w:t xml:space="preserve">, R. F., Dale, K., &amp; </w:t>
      </w:r>
      <w:proofErr w:type="spellStart"/>
      <w:r w:rsidRPr="00AC6E3F">
        <w:rPr>
          <w:rFonts w:ascii="Helvetica" w:eastAsia="Times New Roman" w:hAnsi="Helvetica" w:cs="Times New Roman"/>
          <w:color w:val="000000"/>
          <w:sz w:val="20"/>
          <w:szCs w:val="20"/>
        </w:rPr>
        <w:t>Sommer</w:t>
      </w:r>
      <w:proofErr w:type="spellEnd"/>
      <w:r w:rsidRPr="00AC6E3F">
        <w:rPr>
          <w:rFonts w:ascii="Helvetica" w:eastAsia="Times New Roman" w:hAnsi="Helvetica" w:cs="Times New Roman"/>
          <w:color w:val="000000"/>
          <w:sz w:val="20"/>
          <w:szCs w:val="20"/>
        </w:rPr>
        <w:t xml:space="preserve">, K. L. (1998). Freudian defense mechanisms and </w:t>
      </w:r>
    </w:p>
    <w:p w14:paraId="7E92F10C" w14:textId="77777777" w:rsidR="00AC6E3F" w:rsidRPr="00AC6E3F" w:rsidRDefault="00AC6E3F" w:rsidP="00676D72">
      <w:pPr>
        <w:ind w:left="2880"/>
        <w:rPr>
          <w:rFonts w:ascii="Helvetica" w:eastAsia="Times New Roman" w:hAnsi="Helvetica" w:cs="Times New Roman"/>
          <w:color w:val="000000"/>
          <w:sz w:val="20"/>
          <w:szCs w:val="20"/>
        </w:rPr>
      </w:pPr>
      <w:proofErr w:type="gramStart"/>
      <w:r w:rsidRPr="00AC6E3F">
        <w:rPr>
          <w:rFonts w:ascii="Helvetica" w:eastAsia="Times New Roman" w:hAnsi="Helvetica" w:cs="Times New Roman"/>
          <w:color w:val="000000"/>
          <w:sz w:val="20"/>
          <w:szCs w:val="20"/>
        </w:rPr>
        <w:t>empirical</w:t>
      </w:r>
      <w:proofErr w:type="gramEnd"/>
      <w:r w:rsidRPr="00AC6E3F">
        <w:rPr>
          <w:rFonts w:ascii="Helvetica" w:eastAsia="Times New Roman" w:hAnsi="Helvetica" w:cs="Times New Roman"/>
          <w:color w:val="000000"/>
          <w:sz w:val="20"/>
          <w:szCs w:val="20"/>
        </w:rPr>
        <w:t xml:space="preserve"> findings in modern social psychology: Reaction formation, projection, displacement, undoing, isolation, sublimation, and denial. Journal of Personality, 66(6), 1081-1124.</w:t>
      </w:r>
    </w:p>
    <w:p w14:paraId="663658BC" w14:textId="77777777" w:rsidR="00AC6E3F" w:rsidRPr="00AC6E3F" w:rsidRDefault="00AC6E3F" w:rsidP="00676D72">
      <w:pPr>
        <w:ind w:left="1440" w:firstLine="720"/>
        <w:rPr>
          <w:rFonts w:ascii="Helvetica" w:eastAsia="Times New Roman" w:hAnsi="Helvetica" w:cs="Times New Roman"/>
          <w:color w:val="000000"/>
          <w:sz w:val="20"/>
          <w:szCs w:val="20"/>
        </w:rPr>
      </w:pPr>
      <w:proofErr w:type="spellStart"/>
      <w:r w:rsidRPr="00AC6E3F">
        <w:rPr>
          <w:rFonts w:ascii="Helvetica" w:eastAsia="Times New Roman" w:hAnsi="Helvetica" w:cs="Times New Roman"/>
          <w:color w:val="000000"/>
          <w:sz w:val="20"/>
          <w:szCs w:val="20"/>
        </w:rPr>
        <w:t>Clarkin</w:t>
      </w:r>
      <w:proofErr w:type="spellEnd"/>
      <w:r w:rsidRPr="00AC6E3F">
        <w:rPr>
          <w:rFonts w:ascii="Helvetica" w:eastAsia="Times New Roman" w:hAnsi="Helvetica" w:cs="Times New Roman"/>
          <w:color w:val="000000"/>
          <w:sz w:val="20"/>
          <w:szCs w:val="20"/>
        </w:rPr>
        <w:t xml:space="preserve">, J. F., </w:t>
      </w:r>
      <w:proofErr w:type="spellStart"/>
      <w:r w:rsidRPr="00AC6E3F">
        <w:rPr>
          <w:rFonts w:ascii="Helvetica" w:eastAsia="Times New Roman" w:hAnsi="Helvetica" w:cs="Times New Roman"/>
          <w:color w:val="000000"/>
          <w:sz w:val="20"/>
          <w:szCs w:val="20"/>
        </w:rPr>
        <w:t>Lenzenweger</w:t>
      </w:r>
      <w:proofErr w:type="spellEnd"/>
      <w:r w:rsidRPr="00AC6E3F">
        <w:rPr>
          <w:rFonts w:ascii="Helvetica" w:eastAsia="Times New Roman" w:hAnsi="Helvetica" w:cs="Times New Roman"/>
          <w:color w:val="000000"/>
          <w:sz w:val="20"/>
          <w:szCs w:val="20"/>
        </w:rPr>
        <w:t xml:space="preserve">, M. F., </w:t>
      </w:r>
      <w:proofErr w:type="spellStart"/>
      <w:r w:rsidRPr="00AC6E3F">
        <w:rPr>
          <w:rFonts w:ascii="Helvetica" w:eastAsia="Times New Roman" w:hAnsi="Helvetica" w:cs="Times New Roman"/>
          <w:color w:val="000000"/>
          <w:sz w:val="20"/>
          <w:szCs w:val="20"/>
        </w:rPr>
        <w:t>Yeomans</w:t>
      </w:r>
      <w:proofErr w:type="spellEnd"/>
      <w:r w:rsidRPr="00AC6E3F">
        <w:rPr>
          <w:rFonts w:ascii="Helvetica" w:eastAsia="Times New Roman" w:hAnsi="Helvetica" w:cs="Times New Roman"/>
          <w:color w:val="000000"/>
          <w:sz w:val="20"/>
          <w:szCs w:val="20"/>
        </w:rPr>
        <w:t xml:space="preserve">, F., Levy, K. N., &amp; </w:t>
      </w:r>
      <w:proofErr w:type="spellStart"/>
      <w:r w:rsidRPr="00AC6E3F">
        <w:rPr>
          <w:rFonts w:ascii="Helvetica" w:eastAsia="Times New Roman" w:hAnsi="Helvetica" w:cs="Times New Roman"/>
          <w:color w:val="000000"/>
          <w:sz w:val="20"/>
          <w:szCs w:val="20"/>
        </w:rPr>
        <w:t>Kernberg</w:t>
      </w:r>
      <w:proofErr w:type="spellEnd"/>
      <w:r w:rsidRPr="00AC6E3F">
        <w:rPr>
          <w:rFonts w:ascii="Helvetica" w:eastAsia="Times New Roman" w:hAnsi="Helvetica" w:cs="Times New Roman"/>
          <w:color w:val="000000"/>
          <w:sz w:val="20"/>
          <w:szCs w:val="20"/>
        </w:rPr>
        <w:t xml:space="preserve">, O. F. (2007). An object </w:t>
      </w:r>
    </w:p>
    <w:p w14:paraId="1C09A224" w14:textId="4B4A3345" w:rsidR="00AC6E3F" w:rsidRPr="00AC6E3F" w:rsidRDefault="00AC6E3F" w:rsidP="00676D72">
      <w:pPr>
        <w:ind w:left="2880"/>
        <w:rPr>
          <w:rFonts w:ascii="Helvetica" w:eastAsia="Times New Roman" w:hAnsi="Helvetica" w:cs="Times New Roman"/>
          <w:color w:val="000000"/>
          <w:sz w:val="20"/>
          <w:szCs w:val="20"/>
        </w:rPr>
      </w:pPr>
      <w:proofErr w:type="gramStart"/>
      <w:r w:rsidRPr="00AC6E3F">
        <w:rPr>
          <w:rFonts w:ascii="Helvetica" w:eastAsia="Times New Roman" w:hAnsi="Helvetica" w:cs="Times New Roman"/>
          <w:color w:val="000000"/>
          <w:sz w:val="20"/>
          <w:szCs w:val="20"/>
        </w:rPr>
        <w:t>relations</w:t>
      </w:r>
      <w:proofErr w:type="gramEnd"/>
      <w:r w:rsidRPr="00AC6E3F">
        <w:rPr>
          <w:rFonts w:ascii="Helvetica" w:eastAsia="Times New Roman" w:hAnsi="Helvetica" w:cs="Times New Roman"/>
          <w:color w:val="000000"/>
          <w:sz w:val="20"/>
          <w:szCs w:val="20"/>
        </w:rPr>
        <w:t xml:space="preserve"> model of borderline pathology. </w:t>
      </w:r>
      <w:r w:rsidRPr="00AC6E3F">
        <w:rPr>
          <w:rFonts w:ascii="Helvetica" w:eastAsia="Times New Roman" w:hAnsi="Helvetica" w:cs="Times New Roman"/>
          <w:i/>
          <w:iCs/>
          <w:color w:val="000000"/>
          <w:sz w:val="20"/>
          <w:szCs w:val="20"/>
        </w:rPr>
        <w:t>Journal of Personality Disorders, 21</w:t>
      </w:r>
      <w:r w:rsidRPr="00AC6E3F">
        <w:rPr>
          <w:rFonts w:ascii="Helvetica" w:eastAsia="Times New Roman" w:hAnsi="Helvetica" w:cs="Times New Roman"/>
          <w:color w:val="000000"/>
          <w:sz w:val="20"/>
          <w:szCs w:val="20"/>
        </w:rPr>
        <w:t>, 474-499.</w:t>
      </w:r>
      <w:r w:rsidRPr="00AC6E3F">
        <w:rPr>
          <w:rFonts w:ascii="Helvetica" w:eastAsia="Times New Roman" w:hAnsi="Helvetica" w:cs="Times New Roman"/>
          <w:color w:val="000000"/>
          <w:sz w:val="20"/>
          <w:szCs w:val="20"/>
        </w:rPr>
        <w:br/>
        <w:t xml:space="preserve">Mallinckrodt, B., Porter, M. J., &amp; Kivlighan Jr, D. M. (2005). Client attachment to therapist, depth of in-session exploration, and object relations in brief psychotherapy. </w:t>
      </w:r>
      <w:r w:rsidRPr="00AC6E3F">
        <w:rPr>
          <w:rFonts w:ascii="Helvetica" w:eastAsia="Times New Roman" w:hAnsi="Helvetica" w:cs="Times New Roman"/>
          <w:i/>
          <w:iCs/>
          <w:color w:val="000000"/>
          <w:sz w:val="20"/>
          <w:szCs w:val="20"/>
        </w:rPr>
        <w:t>Psychotherapy: Theory, Research, Practice, Training, 42</w:t>
      </w:r>
      <w:r w:rsidRPr="00AC6E3F">
        <w:rPr>
          <w:rFonts w:ascii="Helvetica" w:eastAsia="Times New Roman" w:hAnsi="Helvetica" w:cs="Times New Roman"/>
          <w:color w:val="000000"/>
          <w:sz w:val="20"/>
          <w:szCs w:val="20"/>
        </w:rPr>
        <w:t>, 85-100.</w:t>
      </w:r>
    </w:p>
    <w:p w14:paraId="4AB2B96B" w14:textId="29B45714" w:rsidR="00AC6E3F" w:rsidRDefault="00676D72" w:rsidP="00412DB0">
      <w:pPr>
        <w:rPr>
          <w:rFonts w:ascii="Helvetica" w:eastAsia="Times New Roman" w:hAnsi="Helvetica" w:cs="Times New Roman"/>
          <w:b/>
          <w:color w:val="000000"/>
          <w:sz w:val="20"/>
          <w:szCs w:val="20"/>
        </w:rPr>
      </w:pPr>
      <w:r>
        <w:rPr>
          <w:rFonts w:ascii="Helvetica" w:eastAsia="Times New Roman" w:hAnsi="Helvetica" w:cs="Times New Roman"/>
          <w:b/>
          <w:color w:val="000000"/>
          <w:sz w:val="20"/>
          <w:szCs w:val="20"/>
        </w:rPr>
        <w:t>2/15/18</w:t>
      </w:r>
      <w:r w:rsidR="00AC6E3F" w:rsidRPr="00AC6E3F">
        <w:rPr>
          <w:rFonts w:ascii="Helvetica" w:eastAsia="Times New Roman" w:hAnsi="Helvetica" w:cs="Times New Roman"/>
          <w:b/>
          <w:color w:val="000000"/>
          <w:sz w:val="20"/>
          <w:szCs w:val="20"/>
        </w:rPr>
        <w:t>:</w:t>
      </w:r>
      <w:r w:rsidR="00AC6E3F" w:rsidRPr="00AC6E3F">
        <w:rPr>
          <w:rFonts w:ascii="Helvetica" w:eastAsia="Times New Roman" w:hAnsi="Helvetica" w:cs="Times New Roman"/>
          <w:b/>
          <w:color w:val="000000"/>
          <w:sz w:val="20"/>
          <w:szCs w:val="20"/>
        </w:rPr>
        <w:tab/>
      </w:r>
      <w:r w:rsidR="00AC6E3F" w:rsidRPr="00676D72">
        <w:rPr>
          <w:rFonts w:ascii="Helvetica" w:eastAsia="Times New Roman" w:hAnsi="Helvetica" w:cs="Times New Roman"/>
          <w:color w:val="000000"/>
          <w:sz w:val="20"/>
          <w:szCs w:val="20"/>
        </w:rPr>
        <w:t>Psychodynamic Skills Practice</w:t>
      </w:r>
    </w:p>
    <w:p w14:paraId="264AF872" w14:textId="23A69CBB" w:rsidR="0096424E" w:rsidRPr="00676D72" w:rsidRDefault="00676D72" w:rsidP="0096424E">
      <w:pPr>
        <w:rPr>
          <w:rFonts w:ascii="Helvetica" w:eastAsia="Times New Roman" w:hAnsi="Helvetica" w:cs="Times New Roman"/>
          <w:color w:val="000000"/>
          <w:sz w:val="20"/>
          <w:szCs w:val="20"/>
        </w:rPr>
      </w:pPr>
      <w:r>
        <w:rPr>
          <w:rFonts w:ascii="Helvetica" w:eastAsia="Times New Roman" w:hAnsi="Helvetica" w:cs="Times New Roman"/>
          <w:b/>
          <w:color w:val="000000"/>
          <w:sz w:val="20"/>
          <w:szCs w:val="20"/>
        </w:rPr>
        <w:t>2/20/18</w:t>
      </w:r>
      <w:r w:rsidR="00442675" w:rsidRPr="00AC6E3F">
        <w:rPr>
          <w:rFonts w:ascii="Helvetica" w:eastAsia="Times New Roman" w:hAnsi="Helvetica" w:cs="Times New Roman"/>
          <w:b/>
          <w:color w:val="000000"/>
          <w:sz w:val="20"/>
          <w:szCs w:val="20"/>
        </w:rPr>
        <w:t>:</w:t>
      </w:r>
      <w:r w:rsidR="0096424E" w:rsidRPr="00AC6E3F">
        <w:rPr>
          <w:rFonts w:ascii="Helvetica" w:eastAsia="Times New Roman" w:hAnsi="Helvetica" w:cs="Times New Roman"/>
          <w:b/>
          <w:color w:val="000000"/>
          <w:sz w:val="20"/>
          <w:szCs w:val="20"/>
        </w:rPr>
        <w:tab/>
      </w:r>
      <w:r w:rsidR="0096424E" w:rsidRPr="00676D72">
        <w:rPr>
          <w:rFonts w:ascii="Helvetica" w:eastAsia="Times New Roman" w:hAnsi="Helvetica" w:cs="Times New Roman"/>
          <w:color w:val="000000"/>
          <w:sz w:val="20"/>
          <w:szCs w:val="20"/>
        </w:rPr>
        <w:t xml:space="preserve">Existential </w:t>
      </w:r>
      <w:r w:rsidR="0051346B">
        <w:rPr>
          <w:rFonts w:ascii="Helvetica" w:eastAsia="Times New Roman" w:hAnsi="Helvetica" w:cs="Times New Roman"/>
          <w:color w:val="000000"/>
          <w:sz w:val="20"/>
          <w:szCs w:val="20"/>
        </w:rPr>
        <w:t xml:space="preserve">/ Gestalt / Humanistic </w:t>
      </w:r>
      <w:r w:rsidR="00442675" w:rsidRPr="00676D72">
        <w:rPr>
          <w:rFonts w:ascii="Helvetica" w:eastAsia="Times New Roman" w:hAnsi="Helvetica" w:cs="Times New Roman"/>
          <w:color w:val="000000"/>
          <w:sz w:val="20"/>
          <w:szCs w:val="20"/>
        </w:rPr>
        <w:t>Theory</w:t>
      </w:r>
      <w:r w:rsidR="00AC6E3F" w:rsidRPr="00676D72">
        <w:rPr>
          <w:rFonts w:ascii="Helvetica" w:eastAsia="Times New Roman" w:hAnsi="Helvetica" w:cs="Times New Roman"/>
          <w:color w:val="000000"/>
          <w:sz w:val="20"/>
          <w:szCs w:val="20"/>
        </w:rPr>
        <w:t xml:space="preserve"> (Reaction </w:t>
      </w:r>
      <w:r>
        <w:rPr>
          <w:rFonts w:ascii="Helvetica" w:eastAsia="Times New Roman" w:hAnsi="Helvetica" w:cs="Times New Roman"/>
          <w:color w:val="000000"/>
          <w:sz w:val="20"/>
          <w:szCs w:val="20"/>
        </w:rPr>
        <w:t xml:space="preserve">#4 </w:t>
      </w:r>
      <w:r w:rsidR="00450D09">
        <w:rPr>
          <w:rFonts w:ascii="Helvetica" w:eastAsia="Times New Roman" w:hAnsi="Helvetica" w:cs="Times New Roman"/>
          <w:color w:val="000000"/>
          <w:sz w:val="20"/>
          <w:szCs w:val="20"/>
        </w:rPr>
        <w:t xml:space="preserve">and Conceptualization #4 </w:t>
      </w:r>
      <w:r w:rsidR="00AC6E3F" w:rsidRPr="00676D72">
        <w:rPr>
          <w:rFonts w:ascii="Helvetica" w:eastAsia="Times New Roman" w:hAnsi="Helvetica" w:cs="Times New Roman"/>
          <w:color w:val="000000"/>
          <w:sz w:val="20"/>
          <w:szCs w:val="20"/>
        </w:rPr>
        <w:t>paper due)</w:t>
      </w:r>
    </w:p>
    <w:p w14:paraId="515F1867" w14:textId="32F01F06" w:rsidR="00442675" w:rsidRPr="009B1169" w:rsidRDefault="00442675" w:rsidP="00442675">
      <w:pPr>
        <w:rPr>
          <w:rFonts w:ascii="Helvetica" w:eastAsia="Times New Roman" w:hAnsi="Helvetica" w:cs="Helvetica"/>
          <w:b/>
          <w:i/>
          <w:color w:val="000000"/>
          <w:sz w:val="20"/>
          <w:szCs w:val="20"/>
        </w:rPr>
      </w:pPr>
      <w:r w:rsidRPr="00AC6E3F">
        <w:rPr>
          <w:rFonts w:ascii="Helvetica" w:eastAsia="Times New Roman" w:hAnsi="Helvetica" w:cs="Times New Roman"/>
          <w:b/>
          <w:color w:val="000000"/>
          <w:sz w:val="20"/>
          <w:szCs w:val="20"/>
        </w:rPr>
        <w:tab/>
      </w:r>
      <w:r w:rsidR="00676D72">
        <w:rPr>
          <w:rFonts w:ascii="Helvetica" w:eastAsia="Times New Roman" w:hAnsi="Helvetica" w:cs="Times New Roman"/>
          <w:b/>
          <w:color w:val="000000"/>
          <w:sz w:val="20"/>
          <w:szCs w:val="20"/>
        </w:rPr>
        <w:tab/>
      </w:r>
      <w:r w:rsidR="00676D72">
        <w:rPr>
          <w:rFonts w:ascii="Helvetica" w:eastAsia="Times New Roman" w:hAnsi="Helvetica" w:cs="Times New Roman"/>
          <w:b/>
          <w:color w:val="000000"/>
          <w:sz w:val="20"/>
          <w:szCs w:val="20"/>
        </w:rPr>
        <w:tab/>
      </w:r>
      <w:r w:rsidRPr="009B1169">
        <w:rPr>
          <w:rFonts w:ascii="Helvetica" w:eastAsia="Times New Roman" w:hAnsi="Helvetica" w:cs="Helvetica"/>
          <w:b/>
          <w:i/>
          <w:color w:val="000000"/>
          <w:sz w:val="20"/>
          <w:szCs w:val="20"/>
        </w:rPr>
        <w:t>Required Readings</w:t>
      </w:r>
    </w:p>
    <w:p w14:paraId="1E8D9655" w14:textId="0BBD3115" w:rsidR="0096424E" w:rsidRDefault="009B1169" w:rsidP="009B1169">
      <w:pPr>
        <w:rPr>
          <w:rFonts w:ascii="Helvetica" w:eastAsia="Times New Roman" w:hAnsi="Helvetica" w:cs="Helvetica"/>
          <w:color w:val="000000"/>
          <w:sz w:val="20"/>
          <w:szCs w:val="20"/>
        </w:rPr>
      </w:pPr>
      <w:r w:rsidRPr="009B1169">
        <w:rPr>
          <w:rFonts w:ascii="Helvetica" w:eastAsia="Times New Roman" w:hAnsi="Helvetica" w:cs="Helvetica"/>
          <w:color w:val="000000"/>
          <w:sz w:val="20"/>
          <w:szCs w:val="20"/>
        </w:rPr>
        <w:tab/>
      </w:r>
      <w:r w:rsidRPr="009B1169">
        <w:rPr>
          <w:rFonts w:ascii="Helvetica" w:eastAsia="Times New Roman" w:hAnsi="Helvetica" w:cs="Helvetica"/>
          <w:color w:val="000000"/>
          <w:sz w:val="20"/>
          <w:szCs w:val="20"/>
        </w:rPr>
        <w:tab/>
      </w:r>
      <w:r w:rsidRPr="009B1169">
        <w:rPr>
          <w:rFonts w:ascii="Helvetica" w:eastAsia="Times New Roman" w:hAnsi="Helvetica" w:cs="Helvetica"/>
          <w:color w:val="000000"/>
          <w:sz w:val="20"/>
          <w:szCs w:val="20"/>
        </w:rPr>
        <w:tab/>
        <w:t>Book Chapter 13</w:t>
      </w:r>
    </w:p>
    <w:p w14:paraId="74109A30" w14:textId="7A8B2245" w:rsidR="0051346B" w:rsidRDefault="0051346B" w:rsidP="0051346B">
      <w:pPr>
        <w:ind w:left="216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Rogers, C. R. (1979). The foundations of the person-centered approach. </w:t>
      </w:r>
      <w:r w:rsidRPr="00790A9C">
        <w:rPr>
          <w:rFonts w:ascii="Helvetica" w:eastAsia="Times New Roman" w:hAnsi="Helvetica" w:cs="Times New Roman"/>
          <w:i/>
          <w:iCs/>
          <w:color w:val="000000"/>
          <w:sz w:val="20"/>
          <w:szCs w:val="20"/>
        </w:rPr>
        <w:t>Education, 100</w:t>
      </w:r>
      <w:r w:rsidRPr="00790A9C">
        <w:rPr>
          <w:rFonts w:ascii="Helvetica" w:eastAsia="Times New Roman" w:hAnsi="Helvetica" w:cs="Times New Roman"/>
          <w:color w:val="000000"/>
          <w:sz w:val="20"/>
          <w:szCs w:val="20"/>
        </w:rPr>
        <w:t>, 98-107.</w:t>
      </w:r>
    </w:p>
    <w:p w14:paraId="6D4CE099" w14:textId="7B8A1326" w:rsidR="0051346B" w:rsidRPr="0051346B" w:rsidRDefault="0051346B" w:rsidP="0051346B">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Wong, P. T. (2010). Meaning therapy: An integrative and positive existential psychotherapy. </w:t>
      </w:r>
    </w:p>
    <w:p w14:paraId="46AEA44E" w14:textId="2BEE3AA7" w:rsidR="0051346B" w:rsidRPr="0051346B" w:rsidRDefault="0051346B" w:rsidP="0051346B">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i/>
          <w:iCs/>
          <w:color w:val="000000"/>
          <w:sz w:val="20"/>
          <w:szCs w:val="20"/>
        </w:rPr>
        <w:t>Journal of Contemporary Psychotherapy, 40</w:t>
      </w:r>
      <w:r w:rsidRPr="00790A9C">
        <w:rPr>
          <w:rFonts w:ascii="Helvetica" w:eastAsia="Times New Roman" w:hAnsi="Helvetica" w:cs="Times New Roman"/>
          <w:color w:val="000000"/>
          <w:sz w:val="20"/>
          <w:szCs w:val="20"/>
        </w:rPr>
        <w:t>, 85-93.</w:t>
      </w:r>
    </w:p>
    <w:p w14:paraId="31E7829E" w14:textId="5EAAA04B" w:rsidR="00E75694" w:rsidRDefault="00E75694" w:rsidP="009B1169">
      <w:pPr>
        <w:rPr>
          <w:rFonts w:ascii="Helvetica" w:eastAsia="Times New Roman" w:hAnsi="Helvetica" w:cs="Helvetica"/>
          <w:b/>
          <w:i/>
          <w:color w:val="000000"/>
          <w:sz w:val="20"/>
          <w:szCs w:val="20"/>
        </w:rPr>
      </w:pPr>
      <w:r>
        <w:rPr>
          <w:rFonts w:ascii="Helvetica" w:eastAsia="Times New Roman" w:hAnsi="Helvetica" w:cs="Helvetica"/>
          <w:color w:val="000000"/>
          <w:sz w:val="20"/>
          <w:szCs w:val="20"/>
        </w:rPr>
        <w:tab/>
      </w:r>
      <w:r>
        <w:rPr>
          <w:rFonts w:ascii="Helvetica" w:eastAsia="Times New Roman" w:hAnsi="Helvetica" w:cs="Helvetica"/>
          <w:color w:val="000000"/>
          <w:sz w:val="20"/>
          <w:szCs w:val="20"/>
        </w:rPr>
        <w:tab/>
      </w:r>
      <w:r>
        <w:rPr>
          <w:rFonts w:ascii="Helvetica" w:eastAsia="Times New Roman" w:hAnsi="Helvetica" w:cs="Helvetica"/>
          <w:color w:val="000000"/>
          <w:sz w:val="20"/>
          <w:szCs w:val="20"/>
        </w:rPr>
        <w:tab/>
      </w:r>
      <w:r w:rsidRPr="00E75694">
        <w:rPr>
          <w:rFonts w:ascii="Helvetica" w:eastAsia="Times New Roman" w:hAnsi="Helvetica" w:cs="Helvetica"/>
          <w:b/>
          <w:i/>
          <w:color w:val="000000"/>
          <w:sz w:val="20"/>
          <w:szCs w:val="20"/>
        </w:rPr>
        <w:t>Recommended Readings</w:t>
      </w:r>
    </w:p>
    <w:p w14:paraId="5E56311F" w14:textId="0C2CB458" w:rsidR="0051346B" w:rsidRPr="0051346B" w:rsidRDefault="00E75694" w:rsidP="0051346B">
      <w:pPr>
        <w:rPr>
          <w:rFonts w:ascii="Helvetica" w:eastAsia="Times New Roman" w:hAnsi="Helvetica" w:cs="Helvetica"/>
          <w:color w:val="000000"/>
          <w:sz w:val="20"/>
          <w:szCs w:val="20"/>
        </w:rPr>
      </w:pPr>
      <w:r>
        <w:rPr>
          <w:rFonts w:ascii="Helvetica" w:eastAsia="Times New Roman" w:hAnsi="Helvetica" w:cs="Helvetica"/>
          <w:b/>
          <w:i/>
          <w:color w:val="000000"/>
          <w:sz w:val="20"/>
          <w:szCs w:val="20"/>
        </w:rPr>
        <w:tab/>
      </w:r>
      <w:r>
        <w:rPr>
          <w:rFonts w:ascii="Helvetica" w:eastAsia="Times New Roman" w:hAnsi="Helvetica" w:cs="Helvetica"/>
          <w:b/>
          <w:i/>
          <w:color w:val="000000"/>
          <w:sz w:val="20"/>
          <w:szCs w:val="20"/>
        </w:rPr>
        <w:tab/>
      </w:r>
      <w:r>
        <w:rPr>
          <w:rFonts w:ascii="Helvetica" w:eastAsia="Times New Roman" w:hAnsi="Helvetica" w:cs="Helvetica"/>
          <w:b/>
          <w:i/>
          <w:color w:val="000000"/>
          <w:sz w:val="20"/>
          <w:szCs w:val="20"/>
        </w:rPr>
        <w:tab/>
      </w:r>
      <w:r>
        <w:rPr>
          <w:rFonts w:ascii="Helvetica" w:eastAsia="Times New Roman" w:hAnsi="Helvetica" w:cs="Helvetica"/>
          <w:color w:val="000000"/>
          <w:sz w:val="20"/>
          <w:szCs w:val="20"/>
        </w:rPr>
        <w:t>Man’s Search for Meaning</w:t>
      </w:r>
    </w:p>
    <w:p w14:paraId="50C55D93" w14:textId="77777777" w:rsidR="0051346B" w:rsidRDefault="0051346B" w:rsidP="0051346B">
      <w:pPr>
        <w:ind w:left="1440" w:firstLine="720"/>
        <w:rPr>
          <w:rFonts w:ascii="Helvetica" w:eastAsia="Times New Roman" w:hAnsi="Helvetica" w:cs="Times New Roman"/>
          <w:i/>
          <w:iCs/>
          <w:color w:val="000000"/>
          <w:sz w:val="20"/>
          <w:szCs w:val="20"/>
        </w:rPr>
      </w:pPr>
      <w:r w:rsidRPr="00790A9C">
        <w:rPr>
          <w:rFonts w:ascii="Helvetica" w:eastAsia="Times New Roman" w:hAnsi="Helvetica" w:cs="Times New Roman"/>
          <w:color w:val="000000"/>
          <w:sz w:val="20"/>
          <w:szCs w:val="20"/>
        </w:rPr>
        <w:t xml:space="preserve">Kahn, E. (1999). A critique of </w:t>
      </w:r>
      <w:proofErr w:type="spellStart"/>
      <w:r w:rsidRPr="00790A9C">
        <w:rPr>
          <w:rFonts w:ascii="Helvetica" w:eastAsia="Times New Roman" w:hAnsi="Helvetica" w:cs="Times New Roman"/>
          <w:color w:val="000000"/>
          <w:sz w:val="20"/>
          <w:szCs w:val="20"/>
        </w:rPr>
        <w:t>nondirectivity</w:t>
      </w:r>
      <w:proofErr w:type="spellEnd"/>
      <w:r w:rsidRPr="00790A9C">
        <w:rPr>
          <w:rFonts w:ascii="Helvetica" w:eastAsia="Times New Roman" w:hAnsi="Helvetica" w:cs="Times New Roman"/>
          <w:color w:val="000000"/>
          <w:sz w:val="20"/>
          <w:szCs w:val="20"/>
        </w:rPr>
        <w:t xml:space="preserve"> in the person-centered approach. </w:t>
      </w:r>
      <w:r w:rsidRPr="00790A9C">
        <w:rPr>
          <w:rFonts w:ascii="Helvetica" w:eastAsia="Times New Roman" w:hAnsi="Helvetica" w:cs="Times New Roman"/>
          <w:i/>
          <w:iCs/>
          <w:color w:val="000000"/>
          <w:sz w:val="20"/>
          <w:szCs w:val="20"/>
        </w:rPr>
        <w:t xml:space="preserve">Journal of </w:t>
      </w:r>
    </w:p>
    <w:p w14:paraId="3412C528" w14:textId="4475E97C" w:rsidR="0051346B" w:rsidRDefault="0051346B" w:rsidP="0051346B">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i/>
          <w:iCs/>
          <w:color w:val="000000"/>
          <w:sz w:val="20"/>
          <w:szCs w:val="20"/>
        </w:rPr>
        <w:t>Humanistic Psychology, 39</w:t>
      </w:r>
      <w:r>
        <w:rPr>
          <w:rFonts w:ascii="Helvetica" w:eastAsia="Times New Roman" w:hAnsi="Helvetica" w:cs="Times New Roman"/>
          <w:color w:val="000000"/>
          <w:sz w:val="20"/>
          <w:szCs w:val="20"/>
        </w:rPr>
        <w:t>, 94-110.</w:t>
      </w:r>
      <w:r w:rsidRPr="00790A9C">
        <w:rPr>
          <w:rFonts w:ascii="Helvetica" w:eastAsia="Times New Roman" w:hAnsi="Helvetica" w:cs="Times New Roman"/>
          <w:color w:val="000000"/>
          <w:sz w:val="20"/>
          <w:szCs w:val="20"/>
        </w:rPr>
        <w:br/>
        <w:t xml:space="preserve">Southwick, S. M., </w:t>
      </w:r>
      <w:proofErr w:type="spellStart"/>
      <w:r w:rsidRPr="00790A9C">
        <w:rPr>
          <w:rFonts w:ascii="Helvetica" w:eastAsia="Times New Roman" w:hAnsi="Helvetica" w:cs="Times New Roman"/>
          <w:color w:val="000000"/>
          <w:sz w:val="20"/>
          <w:szCs w:val="20"/>
        </w:rPr>
        <w:t>Gilmartin</w:t>
      </w:r>
      <w:proofErr w:type="spellEnd"/>
      <w:r w:rsidRPr="00790A9C">
        <w:rPr>
          <w:rFonts w:ascii="Helvetica" w:eastAsia="Times New Roman" w:hAnsi="Helvetica" w:cs="Times New Roman"/>
          <w:color w:val="000000"/>
          <w:sz w:val="20"/>
          <w:szCs w:val="20"/>
        </w:rPr>
        <w:t xml:space="preserve">, R., </w:t>
      </w:r>
      <w:proofErr w:type="spellStart"/>
      <w:r w:rsidRPr="00790A9C">
        <w:rPr>
          <w:rFonts w:ascii="Helvetica" w:eastAsia="Times New Roman" w:hAnsi="Helvetica" w:cs="Times New Roman"/>
          <w:color w:val="000000"/>
          <w:sz w:val="20"/>
          <w:szCs w:val="20"/>
        </w:rPr>
        <w:t>Mcdonough</w:t>
      </w:r>
      <w:proofErr w:type="spellEnd"/>
      <w:r w:rsidRPr="00790A9C">
        <w:rPr>
          <w:rFonts w:ascii="Helvetica" w:eastAsia="Times New Roman" w:hAnsi="Helvetica" w:cs="Times New Roman"/>
          <w:color w:val="000000"/>
          <w:sz w:val="20"/>
          <w:szCs w:val="20"/>
        </w:rPr>
        <w:t xml:space="preserve">, P., &amp; Morrissey, P. (2006). </w:t>
      </w:r>
      <w:proofErr w:type="spellStart"/>
      <w:r w:rsidRPr="00790A9C">
        <w:rPr>
          <w:rFonts w:ascii="Helvetica" w:eastAsia="Times New Roman" w:hAnsi="Helvetica" w:cs="Times New Roman"/>
          <w:color w:val="000000"/>
          <w:sz w:val="20"/>
          <w:szCs w:val="20"/>
        </w:rPr>
        <w:t>Logotherapy</w:t>
      </w:r>
      <w:proofErr w:type="spellEnd"/>
      <w:r w:rsidRPr="00790A9C">
        <w:rPr>
          <w:rFonts w:ascii="Helvetica" w:eastAsia="Times New Roman" w:hAnsi="Helvetica" w:cs="Times New Roman"/>
          <w:color w:val="000000"/>
          <w:sz w:val="20"/>
          <w:szCs w:val="20"/>
        </w:rPr>
        <w:t xml:space="preserve"> as an </w:t>
      </w:r>
    </w:p>
    <w:p w14:paraId="725D7A4A" w14:textId="7273FE3F" w:rsidR="0051346B" w:rsidRPr="0051346B" w:rsidRDefault="0051346B" w:rsidP="0051346B">
      <w:pPr>
        <w:ind w:left="2880"/>
        <w:rPr>
          <w:rFonts w:ascii="Helvetica" w:eastAsia="Times New Roman" w:hAnsi="Helvetica" w:cs="Times New Roman"/>
          <w:i/>
          <w:iCs/>
          <w:color w:val="000000"/>
          <w:sz w:val="20"/>
          <w:szCs w:val="20"/>
        </w:rPr>
      </w:pPr>
      <w:proofErr w:type="gramStart"/>
      <w:r w:rsidRPr="00790A9C">
        <w:rPr>
          <w:rFonts w:ascii="Helvetica" w:eastAsia="Times New Roman" w:hAnsi="Helvetica" w:cs="Times New Roman"/>
          <w:color w:val="000000"/>
          <w:sz w:val="20"/>
          <w:szCs w:val="20"/>
        </w:rPr>
        <w:t>adjunctive</w:t>
      </w:r>
      <w:proofErr w:type="gramEnd"/>
      <w:r w:rsidRPr="00790A9C">
        <w:rPr>
          <w:rFonts w:ascii="Helvetica" w:eastAsia="Times New Roman" w:hAnsi="Helvetica" w:cs="Times New Roman"/>
          <w:color w:val="000000"/>
          <w:sz w:val="20"/>
          <w:szCs w:val="20"/>
        </w:rPr>
        <w:t xml:space="preserve"> treatment for chronic combat-related PTSD: A meaning-based intervention. </w:t>
      </w:r>
      <w:r w:rsidRPr="00790A9C">
        <w:rPr>
          <w:rFonts w:ascii="Helvetica" w:eastAsia="Times New Roman" w:hAnsi="Helvetica" w:cs="Times New Roman"/>
          <w:i/>
          <w:iCs/>
          <w:color w:val="000000"/>
          <w:sz w:val="20"/>
          <w:szCs w:val="20"/>
        </w:rPr>
        <w:t>American Journal of Psychotherapy, 60</w:t>
      </w:r>
      <w:r w:rsidRPr="00790A9C">
        <w:rPr>
          <w:rFonts w:ascii="Helvetica" w:eastAsia="Times New Roman" w:hAnsi="Helvetica" w:cs="Times New Roman"/>
          <w:color w:val="000000"/>
          <w:sz w:val="20"/>
          <w:szCs w:val="20"/>
        </w:rPr>
        <w:t>, 161-174.</w:t>
      </w:r>
    </w:p>
    <w:p w14:paraId="7BDE1255" w14:textId="5BE931A2" w:rsidR="00676D72" w:rsidRPr="00AC6E3F" w:rsidRDefault="00676D72" w:rsidP="00412DB0">
      <w:pPr>
        <w:rPr>
          <w:rFonts w:ascii="Helvetica" w:eastAsia="Times New Roman" w:hAnsi="Helvetica" w:cs="Times New Roman"/>
          <w:b/>
          <w:color w:val="000000"/>
          <w:sz w:val="20"/>
          <w:szCs w:val="20"/>
        </w:rPr>
      </w:pPr>
      <w:r>
        <w:rPr>
          <w:rFonts w:ascii="Helvetica" w:eastAsia="Times New Roman" w:hAnsi="Helvetica" w:cs="Times New Roman"/>
          <w:b/>
          <w:color w:val="000000"/>
          <w:sz w:val="20"/>
          <w:szCs w:val="20"/>
        </w:rPr>
        <w:t>2/22/18</w:t>
      </w:r>
      <w:r w:rsidR="00442675" w:rsidRPr="00AC6E3F">
        <w:rPr>
          <w:rFonts w:ascii="Helvetica" w:eastAsia="Times New Roman" w:hAnsi="Helvetica" w:cs="Times New Roman"/>
          <w:b/>
          <w:color w:val="000000"/>
          <w:sz w:val="20"/>
          <w:szCs w:val="20"/>
        </w:rPr>
        <w:t>:</w:t>
      </w:r>
      <w:r w:rsidR="00442675" w:rsidRPr="00AC6E3F">
        <w:rPr>
          <w:rFonts w:ascii="Helvetica" w:eastAsia="Times New Roman" w:hAnsi="Helvetica" w:cs="Times New Roman"/>
          <w:b/>
          <w:color w:val="000000"/>
          <w:sz w:val="20"/>
          <w:szCs w:val="20"/>
        </w:rPr>
        <w:tab/>
      </w:r>
      <w:r w:rsidR="0096424E" w:rsidRPr="00676D72">
        <w:rPr>
          <w:rFonts w:ascii="Helvetica" w:eastAsia="Times New Roman" w:hAnsi="Helvetica" w:cs="Times New Roman"/>
          <w:color w:val="000000"/>
          <w:sz w:val="20"/>
          <w:szCs w:val="20"/>
        </w:rPr>
        <w:t xml:space="preserve">Existential </w:t>
      </w:r>
      <w:r>
        <w:rPr>
          <w:rFonts w:ascii="Helvetica" w:eastAsia="Times New Roman" w:hAnsi="Helvetica" w:cs="Times New Roman"/>
          <w:color w:val="000000"/>
          <w:sz w:val="20"/>
          <w:szCs w:val="20"/>
        </w:rPr>
        <w:t xml:space="preserve">Skills </w:t>
      </w:r>
      <w:r w:rsidR="0096424E" w:rsidRPr="00676D72">
        <w:rPr>
          <w:rFonts w:ascii="Helvetica" w:eastAsia="Times New Roman" w:hAnsi="Helvetica" w:cs="Times New Roman"/>
          <w:color w:val="000000"/>
          <w:sz w:val="20"/>
          <w:szCs w:val="20"/>
        </w:rPr>
        <w:t>Practice</w:t>
      </w:r>
    </w:p>
    <w:p w14:paraId="3C134A8E" w14:textId="2A912AF1" w:rsidR="000C3E4B" w:rsidRPr="00676D72" w:rsidRDefault="00676D72" w:rsidP="00412DB0">
      <w:pPr>
        <w:rPr>
          <w:rFonts w:ascii="Helvetica" w:eastAsia="Times New Roman" w:hAnsi="Helvetica" w:cs="Times New Roman"/>
          <w:color w:val="000000"/>
          <w:sz w:val="20"/>
          <w:szCs w:val="20"/>
        </w:rPr>
      </w:pPr>
      <w:r w:rsidRPr="00676D72">
        <w:rPr>
          <w:rFonts w:ascii="Helvetica" w:eastAsia="Times New Roman" w:hAnsi="Helvetica" w:cs="Times New Roman"/>
          <w:b/>
          <w:color w:val="000000"/>
          <w:sz w:val="20"/>
          <w:szCs w:val="20"/>
        </w:rPr>
        <w:t>2/27/18</w:t>
      </w:r>
      <w:r w:rsidR="00442675" w:rsidRPr="00676D72">
        <w:rPr>
          <w:rFonts w:ascii="Helvetica" w:eastAsia="Times New Roman" w:hAnsi="Helvetica" w:cs="Times New Roman"/>
          <w:b/>
          <w:color w:val="000000"/>
          <w:sz w:val="20"/>
          <w:szCs w:val="20"/>
        </w:rPr>
        <w:t>:</w:t>
      </w:r>
      <w:r w:rsidR="00442675" w:rsidRPr="00676D72">
        <w:rPr>
          <w:rFonts w:ascii="Helvetica" w:eastAsia="Times New Roman" w:hAnsi="Helvetica" w:cs="Times New Roman"/>
          <w:color w:val="000000"/>
          <w:sz w:val="20"/>
          <w:szCs w:val="20"/>
        </w:rPr>
        <w:tab/>
      </w:r>
      <w:r w:rsidR="000C3E4B" w:rsidRPr="00676D72">
        <w:rPr>
          <w:rFonts w:ascii="Helvetica" w:eastAsia="Times New Roman" w:hAnsi="Helvetica" w:cs="Times New Roman"/>
          <w:color w:val="000000"/>
          <w:sz w:val="20"/>
          <w:szCs w:val="20"/>
        </w:rPr>
        <w:t xml:space="preserve">Relational Frame Theory / </w:t>
      </w:r>
      <w:r w:rsidR="00DD6E2B" w:rsidRPr="00676D72">
        <w:rPr>
          <w:rFonts w:ascii="Helvetica" w:eastAsia="Times New Roman" w:hAnsi="Helvetica" w:cs="Times New Roman"/>
          <w:color w:val="000000"/>
          <w:sz w:val="20"/>
          <w:szCs w:val="20"/>
        </w:rPr>
        <w:t>ACT</w:t>
      </w:r>
      <w:r w:rsidR="00442675" w:rsidRPr="00676D72">
        <w:rPr>
          <w:rFonts w:ascii="Helvetica" w:eastAsia="Times New Roman" w:hAnsi="Helvetica" w:cs="Times New Roman"/>
          <w:color w:val="000000"/>
          <w:sz w:val="20"/>
          <w:szCs w:val="20"/>
        </w:rPr>
        <w:t xml:space="preserve"> Theory</w:t>
      </w:r>
      <w:r w:rsidR="00F70FAE">
        <w:rPr>
          <w:rFonts w:ascii="Helvetica" w:eastAsia="Times New Roman" w:hAnsi="Helvetica" w:cs="Times New Roman"/>
          <w:color w:val="000000"/>
          <w:sz w:val="20"/>
          <w:szCs w:val="20"/>
        </w:rPr>
        <w:t xml:space="preserve"> / Mindfulness</w:t>
      </w:r>
      <w:r w:rsidR="00AC6E3F" w:rsidRPr="00676D72">
        <w:rPr>
          <w:rFonts w:ascii="Helvetica" w:eastAsia="Times New Roman" w:hAnsi="Helvetica" w:cs="Times New Roman"/>
          <w:color w:val="000000"/>
          <w:sz w:val="20"/>
          <w:szCs w:val="20"/>
        </w:rPr>
        <w:t xml:space="preserve"> (Reaction</w:t>
      </w:r>
      <w:r>
        <w:rPr>
          <w:rFonts w:ascii="Helvetica" w:eastAsia="Times New Roman" w:hAnsi="Helvetica" w:cs="Times New Roman"/>
          <w:color w:val="000000"/>
          <w:sz w:val="20"/>
          <w:szCs w:val="20"/>
        </w:rPr>
        <w:t xml:space="preserve"> #5</w:t>
      </w:r>
      <w:r w:rsidR="00AC6E3F" w:rsidRPr="00676D72">
        <w:rPr>
          <w:rFonts w:ascii="Helvetica" w:eastAsia="Times New Roman" w:hAnsi="Helvetica" w:cs="Times New Roman"/>
          <w:color w:val="000000"/>
          <w:sz w:val="20"/>
          <w:szCs w:val="20"/>
        </w:rPr>
        <w:t xml:space="preserve"> </w:t>
      </w:r>
      <w:r w:rsidR="00450D09">
        <w:rPr>
          <w:rFonts w:ascii="Helvetica" w:eastAsia="Times New Roman" w:hAnsi="Helvetica" w:cs="Times New Roman"/>
          <w:color w:val="000000"/>
          <w:sz w:val="20"/>
          <w:szCs w:val="20"/>
        </w:rPr>
        <w:t xml:space="preserve">and Conceptualization #5 </w:t>
      </w:r>
      <w:r w:rsidR="00AC6E3F" w:rsidRPr="00676D72">
        <w:rPr>
          <w:rFonts w:ascii="Helvetica" w:eastAsia="Times New Roman" w:hAnsi="Helvetica" w:cs="Times New Roman"/>
          <w:color w:val="000000"/>
          <w:sz w:val="20"/>
          <w:szCs w:val="20"/>
        </w:rPr>
        <w:t>paper due)</w:t>
      </w:r>
    </w:p>
    <w:p w14:paraId="28E39FE2" w14:textId="03D914B2" w:rsidR="00136773" w:rsidRPr="00AC6E3F" w:rsidRDefault="00136773" w:rsidP="00412DB0">
      <w:pPr>
        <w:rPr>
          <w:rFonts w:ascii="Helvetica" w:eastAsia="Times New Roman" w:hAnsi="Helvetica" w:cs="Times New Roman"/>
          <w:b/>
          <w:i/>
          <w:color w:val="000000"/>
          <w:sz w:val="20"/>
          <w:szCs w:val="20"/>
        </w:rPr>
      </w:pPr>
      <w:r w:rsidRPr="00AC6E3F">
        <w:rPr>
          <w:rFonts w:ascii="Helvetica" w:eastAsia="Times New Roman" w:hAnsi="Helvetica" w:cs="Times New Roman"/>
          <w:b/>
          <w:i/>
          <w:color w:val="000000"/>
          <w:sz w:val="20"/>
          <w:szCs w:val="20"/>
        </w:rPr>
        <w:tab/>
      </w:r>
      <w:r w:rsidR="00676D72">
        <w:rPr>
          <w:rFonts w:ascii="Helvetica" w:eastAsia="Times New Roman" w:hAnsi="Helvetica" w:cs="Times New Roman"/>
          <w:b/>
          <w:i/>
          <w:color w:val="000000"/>
          <w:sz w:val="20"/>
          <w:szCs w:val="20"/>
        </w:rPr>
        <w:tab/>
      </w:r>
      <w:r w:rsidR="00676D72">
        <w:rPr>
          <w:rFonts w:ascii="Helvetica" w:eastAsia="Times New Roman" w:hAnsi="Helvetica" w:cs="Times New Roman"/>
          <w:b/>
          <w:i/>
          <w:color w:val="000000"/>
          <w:sz w:val="20"/>
          <w:szCs w:val="20"/>
        </w:rPr>
        <w:tab/>
      </w:r>
      <w:r w:rsidRPr="00AC6E3F">
        <w:rPr>
          <w:rFonts w:ascii="Helvetica" w:eastAsia="Times New Roman" w:hAnsi="Helvetica" w:cs="Times New Roman"/>
          <w:b/>
          <w:i/>
          <w:color w:val="000000"/>
          <w:sz w:val="20"/>
          <w:szCs w:val="20"/>
        </w:rPr>
        <w:t>Required Readings</w:t>
      </w:r>
    </w:p>
    <w:p w14:paraId="5159E534" w14:textId="77777777" w:rsidR="00676D72" w:rsidRDefault="00EF4F03" w:rsidP="00676D72">
      <w:pPr>
        <w:ind w:left="1440" w:firstLine="720"/>
        <w:rPr>
          <w:rFonts w:ascii="Helvetica" w:eastAsia="Times New Roman" w:hAnsi="Helvetica" w:cs="Times New Roman"/>
          <w:color w:val="000000"/>
          <w:sz w:val="20"/>
          <w:szCs w:val="20"/>
        </w:rPr>
      </w:pPr>
      <w:r w:rsidRPr="00AC6E3F">
        <w:rPr>
          <w:rFonts w:ascii="Helvetica" w:eastAsia="Times New Roman" w:hAnsi="Helvetica" w:cs="Times New Roman"/>
          <w:color w:val="000000"/>
          <w:sz w:val="20"/>
          <w:szCs w:val="20"/>
        </w:rPr>
        <w:lastRenderedPageBreak/>
        <w:t>Hayes, S.C. (2004). Acceptance</w:t>
      </w:r>
      <w:r w:rsidRPr="00EF4F03">
        <w:rPr>
          <w:rFonts w:ascii="Helvetica" w:eastAsia="Times New Roman" w:hAnsi="Helvetica" w:cs="Times New Roman"/>
          <w:color w:val="000000"/>
          <w:sz w:val="20"/>
          <w:szCs w:val="20"/>
        </w:rPr>
        <w:t xml:space="preserve"> and Commitment Therapy, Relational Frame</w:t>
      </w:r>
      <w:r w:rsidR="00136773">
        <w:rPr>
          <w:rFonts w:ascii="Helvetica" w:eastAsia="Times New Roman" w:hAnsi="Helvetica" w:cs="Times New Roman"/>
          <w:color w:val="000000"/>
          <w:sz w:val="20"/>
          <w:szCs w:val="20"/>
        </w:rPr>
        <w:t xml:space="preserve"> </w:t>
      </w:r>
      <w:r w:rsidRPr="00EF4F03">
        <w:rPr>
          <w:rFonts w:ascii="Helvetica" w:eastAsia="Times New Roman" w:hAnsi="Helvetica" w:cs="Times New Roman"/>
          <w:color w:val="000000"/>
          <w:sz w:val="20"/>
          <w:szCs w:val="20"/>
        </w:rPr>
        <w:t xml:space="preserve">Theory, and the </w:t>
      </w:r>
    </w:p>
    <w:p w14:paraId="1AEE1560" w14:textId="104CE771" w:rsidR="00676D72" w:rsidRDefault="00EF4F03" w:rsidP="00676D72">
      <w:pPr>
        <w:ind w:left="2160" w:firstLine="720"/>
        <w:rPr>
          <w:rFonts w:ascii="Helvetica" w:eastAsia="Times New Roman" w:hAnsi="Helvetica" w:cs="Times New Roman"/>
          <w:color w:val="000000"/>
          <w:sz w:val="20"/>
          <w:szCs w:val="20"/>
        </w:rPr>
      </w:pPr>
      <w:r w:rsidRPr="00EF4F03">
        <w:rPr>
          <w:rFonts w:ascii="Helvetica" w:eastAsia="Times New Roman" w:hAnsi="Helvetica" w:cs="Times New Roman"/>
          <w:color w:val="000000"/>
          <w:sz w:val="20"/>
          <w:szCs w:val="20"/>
        </w:rPr>
        <w:t xml:space="preserve">Third Wave of Behavioral and Cognitive Therapies. </w:t>
      </w:r>
      <w:r w:rsidRPr="00EF4F03">
        <w:rPr>
          <w:rFonts w:ascii="Helvetica" w:eastAsia="Times New Roman" w:hAnsi="Helvetica" w:cs="Times New Roman"/>
          <w:i/>
          <w:color w:val="000000"/>
          <w:sz w:val="20"/>
          <w:szCs w:val="20"/>
        </w:rPr>
        <w:t xml:space="preserve">Behavior Therapy, </w:t>
      </w:r>
      <w:r w:rsidRPr="00EF4F03">
        <w:rPr>
          <w:rFonts w:ascii="Helvetica" w:eastAsia="Times New Roman" w:hAnsi="Helvetica" w:cs="Times New Roman"/>
          <w:color w:val="000000"/>
          <w:sz w:val="20"/>
          <w:szCs w:val="20"/>
        </w:rPr>
        <w:t xml:space="preserve">35, 639-665. </w:t>
      </w:r>
    </w:p>
    <w:p w14:paraId="29294DC7" w14:textId="77777777" w:rsidR="00676D72" w:rsidRDefault="00136773" w:rsidP="00676D72">
      <w:pPr>
        <w:ind w:left="2160"/>
        <w:rPr>
          <w:rFonts w:ascii="Helvetica" w:eastAsia="Times New Roman" w:hAnsi="Helvetica" w:cs="Times New Roman"/>
          <w:color w:val="000000"/>
          <w:sz w:val="20"/>
          <w:szCs w:val="20"/>
        </w:rPr>
      </w:pPr>
      <w:proofErr w:type="spellStart"/>
      <w:r>
        <w:rPr>
          <w:rFonts w:ascii="Helvetica" w:eastAsia="Times New Roman" w:hAnsi="Helvetica" w:cs="Times New Roman"/>
          <w:color w:val="000000"/>
          <w:sz w:val="20"/>
          <w:szCs w:val="20"/>
        </w:rPr>
        <w:t>O</w:t>
      </w:r>
      <w:r w:rsidR="000C3E4B" w:rsidRPr="000C3E4B">
        <w:rPr>
          <w:rFonts w:ascii="Helvetica" w:eastAsia="Times New Roman" w:hAnsi="Helvetica" w:cs="Times New Roman"/>
          <w:color w:val="000000"/>
          <w:sz w:val="20"/>
          <w:szCs w:val="20"/>
        </w:rPr>
        <w:t>st</w:t>
      </w:r>
      <w:proofErr w:type="spellEnd"/>
      <w:r w:rsidR="000C3E4B" w:rsidRPr="000C3E4B">
        <w:rPr>
          <w:rFonts w:ascii="Helvetica" w:eastAsia="Times New Roman" w:hAnsi="Helvetica" w:cs="Times New Roman"/>
          <w:color w:val="000000"/>
          <w:sz w:val="20"/>
          <w:szCs w:val="20"/>
        </w:rPr>
        <w:t xml:space="preserve">, L. (2014). The efficacy of Acceptance and Commitment Therapy: An updated systematic </w:t>
      </w:r>
    </w:p>
    <w:p w14:paraId="45159F51" w14:textId="73B2D151" w:rsidR="00442675" w:rsidRDefault="000C3E4B" w:rsidP="00676D72">
      <w:pPr>
        <w:ind w:left="2880"/>
        <w:rPr>
          <w:rFonts w:ascii="Helvetica" w:eastAsia="Times New Roman" w:hAnsi="Helvetica" w:cs="Times New Roman"/>
          <w:color w:val="000000"/>
          <w:sz w:val="20"/>
          <w:szCs w:val="20"/>
        </w:rPr>
      </w:pPr>
      <w:proofErr w:type="gramStart"/>
      <w:r w:rsidRPr="000C3E4B">
        <w:rPr>
          <w:rFonts w:ascii="Helvetica" w:eastAsia="Times New Roman" w:hAnsi="Helvetica" w:cs="Times New Roman"/>
          <w:color w:val="000000"/>
          <w:sz w:val="20"/>
          <w:szCs w:val="20"/>
        </w:rPr>
        <w:t>review</w:t>
      </w:r>
      <w:proofErr w:type="gramEnd"/>
      <w:r w:rsidRPr="000C3E4B">
        <w:rPr>
          <w:rFonts w:ascii="Helvetica" w:eastAsia="Times New Roman" w:hAnsi="Helvetica" w:cs="Times New Roman"/>
          <w:color w:val="000000"/>
          <w:sz w:val="20"/>
          <w:szCs w:val="20"/>
        </w:rPr>
        <w:t xml:space="preserve"> and meta-analysis. </w:t>
      </w:r>
      <w:r w:rsidRPr="000C3E4B">
        <w:rPr>
          <w:rFonts w:ascii="Helvetica" w:eastAsia="Times New Roman" w:hAnsi="Helvetica" w:cs="Times New Roman"/>
          <w:i/>
          <w:color w:val="000000"/>
          <w:sz w:val="20"/>
          <w:szCs w:val="20"/>
        </w:rPr>
        <w:t xml:space="preserve">Behavior Research and Therapy. </w:t>
      </w:r>
      <w:r>
        <w:rPr>
          <w:rFonts w:ascii="Helvetica" w:eastAsia="Times New Roman" w:hAnsi="Helvetica" w:cs="Times New Roman"/>
          <w:color w:val="000000"/>
          <w:sz w:val="20"/>
          <w:szCs w:val="20"/>
        </w:rPr>
        <w:t xml:space="preserve">105-121. </w:t>
      </w:r>
      <w:r w:rsidRPr="000C3E4B">
        <w:rPr>
          <w:rFonts w:ascii="Helvetica" w:eastAsia="Times New Roman" w:hAnsi="Helvetica" w:cs="Times New Roman"/>
          <w:color w:val="000000"/>
          <w:sz w:val="20"/>
          <w:szCs w:val="20"/>
        </w:rPr>
        <w:t>doi: brat.2014.07.018</w:t>
      </w:r>
    </w:p>
    <w:p w14:paraId="4A9C266F" w14:textId="77777777" w:rsidR="00F70FAE" w:rsidRDefault="00F70FAE" w:rsidP="00F70FAE">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proofErr w:type="spellStart"/>
      <w:r>
        <w:rPr>
          <w:rFonts w:ascii="Helvetica" w:eastAsia="Times New Roman" w:hAnsi="Helvetica" w:cs="Times New Roman"/>
          <w:color w:val="000000"/>
          <w:sz w:val="20"/>
          <w:szCs w:val="20"/>
        </w:rPr>
        <w:t>Khoury</w:t>
      </w:r>
      <w:proofErr w:type="spellEnd"/>
      <w:r>
        <w:rPr>
          <w:rFonts w:ascii="Helvetica" w:eastAsia="Times New Roman" w:hAnsi="Helvetica" w:cs="Times New Roman"/>
          <w:color w:val="000000"/>
          <w:sz w:val="20"/>
          <w:szCs w:val="20"/>
        </w:rPr>
        <w:t xml:space="preserve">, B., </w:t>
      </w:r>
      <w:proofErr w:type="spellStart"/>
      <w:r>
        <w:rPr>
          <w:rFonts w:ascii="Helvetica" w:eastAsia="Times New Roman" w:hAnsi="Helvetica" w:cs="Times New Roman"/>
          <w:color w:val="000000"/>
          <w:sz w:val="20"/>
          <w:szCs w:val="20"/>
        </w:rPr>
        <w:t>Lecomte</w:t>
      </w:r>
      <w:proofErr w:type="spellEnd"/>
      <w:r>
        <w:rPr>
          <w:rFonts w:ascii="Helvetica" w:eastAsia="Times New Roman" w:hAnsi="Helvetica" w:cs="Times New Roman"/>
          <w:color w:val="000000"/>
          <w:sz w:val="20"/>
          <w:szCs w:val="20"/>
        </w:rPr>
        <w:t xml:space="preserve">, T., Fortin, G., Masse, M., </w:t>
      </w:r>
      <w:proofErr w:type="spellStart"/>
      <w:r>
        <w:rPr>
          <w:rFonts w:ascii="Helvetica" w:eastAsia="Times New Roman" w:hAnsi="Helvetica" w:cs="Times New Roman"/>
          <w:color w:val="000000"/>
          <w:sz w:val="20"/>
          <w:szCs w:val="20"/>
        </w:rPr>
        <w:t>Therien</w:t>
      </w:r>
      <w:proofErr w:type="spellEnd"/>
      <w:r>
        <w:rPr>
          <w:rFonts w:ascii="Helvetica" w:eastAsia="Times New Roman" w:hAnsi="Helvetica" w:cs="Times New Roman"/>
          <w:color w:val="000000"/>
          <w:sz w:val="20"/>
          <w:szCs w:val="20"/>
        </w:rPr>
        <w:t>, P., Bouchard, V</w:t>
      </w:r>
      <w:proofErr w:type="gramStart"/>
      <w:r>
        <w:rPr>
          <w:rFonts w:ascii="Helvetica" w:eastAsia="Times New Roman" w:hAnsi="Helvetica" w:cs="Times New Roman"/>
          <w:color w:val="000000"/>
          <w:sz w:val="20"/>
          <w:szCs w:val="20"/>
        </w:rPr>
        <w:t>., …</w:t>
      </w:r>
      <w:proofErr w:type="gramEnd"/>
      <w:r>
        <w:rPr>
          <w:rFonts w:ascii="Helvetica" w:eastAsia="Times New Roman" w:hAnsi="Helvetica" w:cs="Times New Roman"/>
          <w:color w:val="000000"/>
          <w:sz w:val="20"/>
          <w:szCs w:val="20"/>
        </w:rPr>
        <w:t xml:space="preserve"> Hofmann, S.G. </w:t>
      </w:r>
    </w:p>
    <w:p w14:paraId="0B51E503" w14:textId="77777777" w:rsidR="00F70FAE" w:rsidRDefault="00F70FAE" w:rsidP="00F70FAE">
      <w:pPr>
        <w:ind w:left="288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(2013). Mindfulness-based therapy: A comprehensive meta-analysis. </w:t>
      </w:r>
      <w:r>
        <w:rPr>
          <w:rFonts w:ascii="Helvetica" w:eastAsia="Times New Roman" w:hAnsi="Helvetica" w:cs="Times New Roman"/>
          <w:i/>
          <w:color w:val="000000"/>
          <w:sz w:val="20"/>
          <w:szCs w:val="20"/>
        </w:rPr>
        <w:t xml:space="preserve">Clinical Psychology Review, </w:t>
      </w:r>
      <w:r>
        <w:rPr>
          <w:rFonts w:ascii="Helvetica" w:eastAsia="Times New Roman" w:hAnsi="Helvetica" w:cs="Times New Roman"/>
          <w:color w:val="000000"/>
          <w:sz w:val="20"/>
          <w:szCs w:val="20"/>
        </w:rPr>
        <w:t>33, 763-771.</w:t>
      </w:r>
      <w:r>
        <w:rPr>
          <w:rFonts w:ascii="Helvetica" w:eastAsia="Times New Roman" w:hAnsi="Helvetica" w:cs="Times New Roman"/>
          <w:color w:val="000000"/>
          <w:sz w:val="20"/>
          <w:szCs w:val="20"/>
        </w:rPr>
        <w:tab/>
      </w:r>
    </w:p>
    <w:p w14:paraId="7C1117EE" w14:textId="77777777" w:rsidR="00F70FAE" w:rsidRDefault="00F70FAE" w:rsidP="00F70FAE">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proofErr w:type="spellStart"/>
      <w:r>
        <w:rPr>
          <w:rFonts w:ascii="Helvetica" w:eastAsia="Times New Roman" w:hAnsi="Helvetica" w:cs="Times New Roman"/>
          <w:color w:val="000000"/>
          <w:sz w:val="20"/>
          <w:szCs w:val="20"/>
        </w:rPr>
        <w:t>Barnhofer</w:t>
      </w:r>
      <w:proofErr w:type="spellEnd"/>
      <w:r>
        <w:rPr>
          <w:rFonts w:ascii="Helvetica" w:eastAsia="Times New Roman" w:hAnsi="Helvetica" w:cs="Times New Roman"/>
          <w:color w:val="000000"/>
          <w:sz w:val="20"/>
          <w:szCs w:val="20"/>
        </w:rPr>
        <w:t xml:space="preserve">, T., </w:t>
      </w:r>
      <w:proofErr w:type="spellStart"/>
      <w:r>
        <w:rPr>
          <w:rFonts w:ascii="Helvetica" w:eastAsia="Times New Roman" w:hAnsi="Helvetica" w:cs="Times New Roman"/>
          <w:color w:val="000000"/>
          <w:sz w:val="20"/>
          <w:szCs w:val="20"/>
        </w:rPr>
        <w:t>Huntenburg</w:t>
      </w:r>
      <w:proofErr w:type="spellEnd"/>
      <w:r>
        <w:rPr>
          <w:rFonts w:ascii="Helvetica" w:eastAsia="Times New Roman" w:hAnsi="Helvetica" w:cs="Times New Roman"/>
          <w:color w:val="000000"/>
          <w:sz w:val="20"/>
          <w:szCs w:val="20"/>
        </w:rPr>
        <w:t xml:space="preserve">, J.M., </w:t>
      </w:r>
      <w:proofErr w:type="spellStart"/>
      <w:r>
        <w:rPr>
          <w:rFonts w:ascii="Helvetica" w:eastAsia="Times New Roman" w:hAnsi="Helvetica" w:cs="Times New Roman"/>
          <w:color w:val="000000"/>
          <w:sz w:val="20"/>
          <w:szCs w:val="20"/>
        </w:rPr>
        <w:t>Lifshitz</w:t>
      </w:r>
      <w:proofErr w:type="spellEnd"/>
      <w:r>
        <w:rPr>
          <w:rFonts w:ascii="Helvetica" w:eastAsia="Times New Roman" w:hAnsi="Helvetica" w:cs="Times New Roman"/>
          <w:color w:val="000000"/>
          <w:sz w:val="20"/>
          <w:szCs w:val="20"/>
        </w:rPr>
        <w:t xml:space="preserve">, M., Wild, J., </w:t>
      </w:r>
      <w:proofErr w:type="spellStart"/>
      <w:r>
        <w:rPr>
          <w:rFonts w:ascii="Helvetica" w:eastAsia="Times New Roman" w:hAnsi="Helvetica" w:cs="Times New Roman"/>
          <w:color w:val="000000"/>
          <w:sz w:val="20"/>
          <w:szCs w:val="20"/>
        </w:rPr>
        <w:t>Antonova</w:t>
      </w:r>
      <w:proofErr w:type="spellEnd"/>
      <w:r>
        <w:rPr>
          <w:rFonts w:ascii="Helvetica" w:eastAsia="Times New Roman" w:hAnsi="Helvetica" w:cs="Times New Roman"/>
          <w:color w:val="000000"/>
          <w:sz w:val="20"/>
          <w:szCs w:val="20"/>
        </w:rPr>
        <w:t xml:space="preserve">, E., &amp; </w:t>
      </w:r>
      <w:proofErr w:type="spellStart"/>
      <w:r>
        <w:rPr>
          <w:rFonts w:ascii="Helvetica" w:eastAsia="Times New Roman" w:hAnsi="Helvetica" w:cs="Times New Roman"/>
          <w:color w:val="000000"/>
          <w:sz w:val="20"/>
          <w:szCs w:val="20"/>
        </w:rPr>
        <w:t>Marguies</w:t>
      </w:r>
      <w:proofErr w:type="spellEnd"/>
      <w:r>
        <w:rPr>
          <w:rFonts w:ascii="Helvetica" w:eastAsia="Times New Roman" w:hAnsi="Helvetica" w:cs="Times New Roman"/>
          <w:color w:val="000000"/>
          <w:sz w:val="20"/>
          <w:szCs w:val="20"/>
        </w:rPr>
        <w:t xml:space="preserve">, D.S. (2016). </w:t>
      </w:r>
    </w:p>
    <w:p w14:paraId="2E14FF19" w14:textId="5F347FA0" w:rsidR="00F70FAE" w:rsidRPr="00F70FAE" w:rsidRDefault="00F70FAE" w:rsidP="00F70FAE">
      <w:pPr>
        <w:ind w:left="288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How mindfulness training may help to reduce vulnerability for recurrent depression: A neuroscientific perspective. </w:t>
      </w:r>
      <w:r w:rsidRPr="00F70FAE">
        <w:rPr>
          <w:rFonts w:ascii="Helvetica" w:eastAsia="Times New Roman" w:hAnsi="Helvetica" w:cs="Times New Roman"/>
          <w:i/>
          <w:color w:val="000000"/>
          <w:sz w:val="20"/>
          <w:szCs w:val="20"/>
        </w:rPr>
        <w:t>Clinical Psychological Science</w:t>
      </w:r>
      <w:r>
        <w:rPr>
          <w:rFonts w:ascii="Helvetica" w:eastAsia="Times New Roman" w:hAnsi="Helvetica" w:cs="Times New Roman"/>
          <w:color w:val="000000"/>
          <w:sz w:val="20"/>
          <w:szCs w:val="20"/>
        </w:rPr>
        <w:t>, 4(2), 328-343.</w:t>
      </w:r>
      <w:r>
        <w:rPr>
          <w:rFonts w:ascii="Helvetica" w:eastAsia="Times New Roman" w:hAnsi="Helvetica" w:cs="Times New Roman"/>
          <w:color w:val="000000"/>
          <w:sz w:val="20"/>
          <w:szCs w:val="20"/>
        </w:rPr>
        <w:tab/>
      </w:r>
    </w:p>
    <w:p w14:paraId="4A1DD341" w14:textId="561B6306" w:rsidR="00442675" w:rsidRPr="00676D72" w:rsidRDefault="00676D72" w:rsidP="00DD6E2B">
      <w:pPr>
        <w:rPr>
          <w:rFonts w:ascii="Helvetica" w:eastAsia="Times New Roman" w:hAnsi="Helvetica" w:cs="Times New Roman"/>
          <w:color w:val="000000"/>
          <w:sz w:val="20"/>
          <w:szCs w:val="20"/>
        </w:rPr>
      </w:pPr>
      <w:r w:rsidRPr="00676D72">
        <w:rPr>
          <w:rFonts w:ascii="Helvetica" w:eastAsia="Times New Roman" w:hAnsi="Helvetica" w:cs="Times New Roman"/>
          <w:b/>
          <w:color w:val="000000"/>
          <w:sz w:val="20"/>
          <w:szCs w:val="20"/>
        </w:rPr>
        <w:t>3/1/18</w:t>
      </w:r>
      <w:r w:rsidR="00442675" w:rsidRPr="00676D72">
        <w:rPr>
          <w:rFonts w:ascii="Helvetica" w:eastAsia="Times New Roman" w:hAnsi="Helvetica" w:cs="Times New Roman"/>
          <w:b/>
          <w:color w:val="000000"/>
          <w:sz w:val="20"/>
          <w:szCs w:val="20"/>
        </w:rPr>
        <w:t>:</w:t>
      </w:r>
      <w:r w:rsidR="00442675" w:rsidRPr="00676D72">
        <w:rPr>
          <w:rFonts w:ascii="Helvetica" w:eastAsia="Times New Roman" w:hAnsi="Helvetica" w:cs="Times New Roman"/>
          <w:b/>
          <w:color w:val="000000"/>
          <w:sz w:val="20"/>
          <w:szCs w:val="20"/>
        </w:rPr>
        <w:tab/>
      </w:r>
      <w:r>
        <w:rPr>
          <w:rFonts w:ascii="Helvetica" w:eastAsia="Times New Roman" w:hAnsi="Helvetica" w:cs="Times New Roman"/>
          <w:b/>
          <w:color w:val="000000"/>
          <w:sz w:val="20"/>
          <w:szCs w:val="20"/>
        </w:rPr>
        <w:tab/>
      </w:r>
      <w:r w:rsidR="00442675" w:rsidRPr="00676D72">
        <w:rPr>
          <w:rFonts w:ascii="Helvetica" w:eastAsia="Times New Roman" w:hAnsi="Helvetica" w:cs="Times New Roman"/>
          <w:color w:val="000000"/>
          <w:sz w:val="20"/>
          <w:szCs w:val="20"/>
        </w:rPr>
        <w:t xml:space="preserve">Relational Frame Theory / ACT </w:t>
      </w:r>
      <w:r w:rsidR="00F70FAE">
        <w:rPr>
          <w:rFonts w:ascii="Helvetica" w:eastAsia="Times New Roman" w:hAnsi="Helvetica" w:cs="Times New Roman"/>
          <w:color w:val="000000"/>
          <w:sz w:val="20"/>
          <w:szCs w:val="20"/>
        </w:rPr>
        <w:t xml:space="preserve">/ Mindfulness </w:t>
      </w:r>
      <w:r w:rsidR="00442675" w:rsidRPr="00676D72">
        <w:rPr>
          <w:rFonts w:ascii="Helvetica" w:eastAsia="Times New Roman" w:hAnsi="Helvetica" w:cs="Times New Roman"/>
          <w:color w:val="000000"/>
          <w:sz w:val="20"/>
          <w:szCs w:val="20"/>
        </w:rPr>
        <w:t>Skills Practice</w:t>
      </w:r>
    </w:p>
    <w:p w14:paraId="6737CCB8" w14:textId="07F3A9CC" w:rsidR="00676D72" w:rsidRDefault="00676D72" w:rsidP="00DD6E2B">
      <w:pPr>
        <w:rPr>
          <w:rFonts w:ascii="Helvetica" w:eastAsia="Times New Roman" w:hAnsi="Helvetica" w:cs="Times New Roman"/>
          <w:color w:val="000000"/>
          <w:sz w:val="20"/>
          <w:szCs w:val="20"/>
        </w:rPr>
      </w:pPr>
      <w:r>
        <w:rPr>
          <w:rFonts w:ascii="Helvetica" w:eastAsia="Times New Roman" w:hAnsi="Helvetica" w:cs="Times New Roman"/>
          <w:b/>
          <w:color w:val="000000"/>
          <w:sz w:val="20"/>
          <w:szCs w:val="20"/>
        </w:rPr>
        <w:t>3/6/18:</w:t>
      </w:r>
      <w:r>
        <w:rPr>
          <w:rFonts w:ascii="Helvetica" w:eastAsia="Times New Roman" w:hAnsi="Helvetica" w:cs="Times New Roman"/>
          <w:b/>
          <w:color w:val="000000"/>
          <w:sz w:val="20"/>
          <w:szCs w:val="20"/>
        </w:rPr>
        <w:tab/>
      </w:r>
      <w:r>
        <w:rPr>
          <w:rFonts w:ascii="Helvetica" w:eastAsia="Times New Roman" w:hAnsi="Helvetica" w:cs="Times New Roman"/>
          <w:b/>
          <w:color w:val="000000"/>
          <w:sz w:val="20"/>
          <w:szCs w:val="20"/>
        </w:rPr>
        <w:tab/>
      </w:r>
      <w:r>
        <w:rPr>
          <w:rFonts w:ascii="Helvetica" w:eastAsia="Times New Roman" w:hAnsi="Helvetica" w:cs="Times New Roman"/>
          <w:color w:val="000000"/>
          <w:sz w:val="20"/>
          <w:szCs w:val="20"/>
        </w:rPr>
        <w:t xml:space="preserve">Motivational Interviewing Theory (Reaction #6 </w:t>
      </w:r>
      <w:r w:rsidR="00450D09">
        <w:rPr>
          <w:rFonts w:ascii="Helvetica" w:eastAsia="Times New Roman" w:hAnsi="Helvetica" w:cs="Times New Roman"/>
          <w:color w:val="000000"/>
          <w:sz w:val="20"/>
          <w:szCs w:val="20"/>
        </w:rPr>
        <w:t xml:space="preserve">and Conceptualization #6 </w:t>
      </w:r>
      <w:r>
        <w:rPr>
          <w:rFonts w:ascii="Helvetica" w:eastAsia="Times New Roman" w:hAnsi="Helvetica" w:cs="Times New Roman"/>
          <w:color w:val="000000"/>
          <w:sz w:val="20"/>
          <w:szCs w:val="20"/>
        </w:rPr>
        <w:t>paper due)</w:t>
      </w:r>
    </w:p>
    <w:p w14:paraId="1D9F5E94" w14:textId="01B0A8EC" w:rsidR="00676D72" w:rsidRPr="00676D72" w:rsidRDefault="00676D72" w:rsidP="00DD6E2B">
      <w:pPr>
        <w:rPr>
          <w:rFonts w:ascii="Helvetica" w:eastAsia="Times New Roman" w:hAnsi="Helvetica" w:cs="Times New Roman"/>
          <w:b/>
          <w:i/>
          <w:color w:val="000000"/>
          <w:sz w:val="20"/>
          <w:szCs w:val="20"/>
        </w:rPr>
      </w:pPr>
      <w:r w:rsidRPr="00676D72">
        <w:rPr>
          <w:rFonts w:ascii="Helvetica" w:eastAsia="Times New Roman" w:hAnsi="Helvetica" w:cs="Times New Roman"/>
          <w:b/>
          <w:i/>
          <w:color w:val="000000"/>
          <w:sz w:val="20"/>
          <w:szCs w:val="20"/>
        </w:rPr>
        <w:tab/>
      </w:r>
      <w:r w:rsidRPr="00676D72">
        <w:rPr>
          <w:rFonts w:ascii="Helvetica" w:eastAsia="Times New Roman" w:hAnsi="Helvetica" w:cs="Times New Roman"/>
          <w:b/>
          <w:i/>
          <w:color w:val="000000"/>
          <w:sz w:val="20"/>
          <w:szCs w:val="20"/>
        </w:rPr>
        <w:tab/>
      </w:r>
      <w:r w:rsidRPr="00676D72">
        <w:rPr>
          <w:rFonts w:ascii="Helvetica" w:eastAsia="Times New Roman" w:hAnsi="Helvetica" w:cs="Times New Roman"/>
          <w:b/>
          <w:i/>
          <w:color w:val="000000"/>
          <w:sz w:val="20"/>
          <w:szCs w:val="20"/>
        </w:rPr>
        <w:tab/>
        <w:t>Required Readings</w:t>
      </w:r>
    </w:p>
    <w:p w14:paraId="03515C4F" w14:textId="77777777" w:rsidR="00EF490C" w:rsidRDefault="004504F1" w:rsidP="00EF490C">
      <w:pPr>
        <w:ind w:left="2160"/>
        <w:rPr>
          <w:rFonts w:ascii="Helvetica" w:eastAsia="Times New Roman" w:hAnsi="Helvetica" w:cs="Times New Roman"/>
          <w:i/>
          <w:color w:val="000000"/>
          <w:sz w:val="20"/>
          <w:szCs w:val="20"/>
        </w:rPr>
      </w:pPr>
      <w:r>
        <w:rPr>
          <w:rFonts w:ascii="Helvetica" w:eastAsia="Times New Roman" w:hAnsi="Helvetica" w:cs="Times New Roman"/>
          <w:color w:val="000000"/>
          <w:sz w:val="20"/>
          <w:szCs w:val="20"/>
        </w:rPr>
        <w:t xml:space="preserve">Miller, W.R., &amp; Rose, G.S. (2009). Toward a theory of motivational interviewing. </w:t>
      </w:r>
      <w:r>
        <w:rPr>
          <w:rFonts w:ascii="Helvetica" w:eastAsia="Times New Roman" w:hAnsi="Helvetica" w:cs="Times New Roman"/>
          <w:i/>
          <w:color w:val="000000"/>
          <w:sz w:val="20"/>
          <w:szCs w:val="20"/>
        </w:rPr>
        <w:t xml:space="preserve">American </w:t>
      </w:r>
    </w:p>
    <w:p w14:paraId="15B8661D" w14:textId="1213981D" w:rsidR="0051346B" w:rsidRDefault="004504F1" w:rsidP="0051346B">
      <w:pPr>
        <w:ind w:left="2160" w:firstLine="720"/>
        <w:rPr>
          <w:rFonts w:ascii="Helvetica" w:eastAsia="Times New Roman" w:hAnsi="Helvetica" w:cs="Times New Roman"/>
          <w:color w:val="000000"/>
          <w:sz w:val="20"/>
          <w:szCs w:val="20"/>
        </w:rPr>
      </w:pPr>
      <w:r>
        <w:rPr>
          <w:rFonts w:ascii="Helvetica" w:eastAsia="Times New Roman" w:hAnsi="Helvetica" w:cs="Times New Roman"/>
          <w:i/>
          <w:color w:val="000000"/>
          <w:sz w:val="20"/>
          <w:szCs w:val="20"/>
        </w:rPr>
        <w:t xml:space="preserve">Psychologist, </w:t>
      </w:r>
      <w:r>
        <w:rPr>
          <w:rFonts w:ascii="Helvetica" w:eastAsia="Times New Roman" w:hAnsi="Helvetica" w:cs="Times New Roman"/>
          <w:color w:val="000000"/>
          <w:sz w:val="20"/>
          <w:szCs w:val="20"/>
        </w:rPr>
        <w:t>64(6), 527-537. Doi: 10.1037/a0016830</w:t>
      </w:r>
    </w:p>
    <w:p w14:paraId="44224AFE" w14:textId="77777777" w:rsidR="0051346B" w:rsidRDefault="0051346B" w:rsidP="0051346B">
      <w:pPr>
        <w:ind w:left="1440" w:firstLine="720"/>
        <w:rPr>
          <w:rFonts w:ascii="Helvetica" w:eastAsia="Times New Roman" w:hAnsi="Helvetica" w:cs="Times New Roman"/>
          <w:color w:val="000000"/>
          <w:sz w:val="20"/>
          <w:szCs w:val="20"/>
        </w:rPr>
      </w:pPr>
      <w:proofErr w:type="spellStart"/>
      <w:r w:rsidRPr="00790A9C">
        <w:rPr>
          <w:rFonts w:ascii="Helvetica" w:eastAsia="Times New Roman" w:hAnsi="Helvetica" w:cs="Times New Roman"/>
          <w:color w:val="000000"/>
          <w:sz w:val="20"/>
          <w:szCs w:val="20"/>
        </w:rPr>
        <w:t>DiClemente</w:t>
      </w:r>
      <w:proofErr w:type="spellEnd"/>
      <w:r w:rsidRPr="00790A9C">
        <w:rPr>
          <w:rFonts w:ascii="Helvetica" w:eastAsia="Times New Roman" w:hAnsi="Helvetica" w:cs="Times New Roman"/>
          <w:color w:val="000000"/>
          <w:sz w:val="20"/>
          <w:szCs w:val="20"/>
        </w:rPr>
        <w:t xml:space="preserve">, C. C., &amp; Velasquez, M. M. (2002). Motivational interviewing and the stages of </w:t>
      </w:r>
    </w:p>
    <w:p w14:paraId="308468D8" w14:textId="5E3220D4" w:rsidR="0051346B" w:rsidRPr="004504F1" w:rsidRDefault="0051346B" w:rsidP="0051346B">
      <w:pPr>
        <w:ind w:left="2160" w:firstLine="720"/>
        <w:rPr>
          <w:rFonts w:ascii="Helvetica" w:eastAsia="Times New Roman" w:hAnsi="Helvetica" w:cs="Times New Roman"/>
          <w:color w:val="000000"/>
          <w:sz w:val="20"/>
          <w:szCs w:val="20"/>
        </w:rPr>
      </w:pPr>
      <w:proofErr w:type="gramStart"/>
      <w:r w:rsidRPr="00790A9C">
        <w:rPr>
          <w:rFonts w:ascii="Helvetica" w:eastAsia="Times New Roman" w:hAnsi="Helvetica" w:cs="Times New Roman"/>
          <w:color w:val="000000"/>
          <w:sz w:val="20"/>
          <w:szCs w:val="20"/>
        </w:rPr>
        <w:t>change</w:t>
      </w:r>
      <w:proofErr w:type="gramEnd"/>
      <w:r w:rsidRPr="00790A9C">
        <w:rPr>
          <w:rFonts w:ascii="Helvetica" w:eastAsia="Times New Roman" w:hAnsi="Helvetica" w:cs="Times New Roman"/>
          <w:color w:val="000000"/>
          <w:sz w:val="20"/>
          <w:szCs w:val="20"/>
        </w:rPr>
        <w:t xml:space="preserve">. </w:t>
      </w:r>
      <w:r w:rsidRPr="00790A9C">
        <w:rPr>
          <w:rFonts w:ascii="Helvetica" w:eastAsia="Times New Roman" w:hAnsi="Helvetica" w:cs="Times New Roman"/>
          <w:i/>
          <w:iCs/>
          <w:color w:val="000000"/>
          <w:sz w:val="20"/>
          <w:szCs w:val="20"/>
        </w:rPr>
        <w:t>Motivational interviewing: Preparing people for change, 2</w:t>
      </w:r>
      <w:r w:rsidRPr="00790A9C">
        <w:rPr>
          <w:rFonts w:ascii="Helvetica" w:eastAsia="Times New Roman" w:hAnsi="Helvetica" w:cs="Times New Roman"/>
          <w:color w:val="000000"/>
          <w:sz w:val="20"/>
          <w:szCs w:val="20"/>
        </w:rPr>
        <w:t>, 201-216.</w:t>
      </w:r>
    </w:p>
    <w:p w14:paraId="6512D0E0" w14:textId="77777777" w:rsidR="00EF490C" w:rsidRDefault="002B1CF2" w:rsidP="00EF490C">
      <w:pPr>
        <w:ind w:left="1440" w:firstLine="720"/>
        <w:rPr>
          <w:rFonts w:ascii="Helvetica" w:eastAsia="Times New Roman" w:hAnsi="Helvetica" w:cs="Times New Roman"/>
          <w:color w:val="000000"/>
          <w:sz w:val="20"/>
          <w:szCs w:val="20"/>
        </w:rPr>
      </w:pPr>
      <w:proofErr w:type="spellStart"/>
      <w:r w:rsidRPr="00790A9C">
        <w:rPr>
          <w:rFonts w:ascii="Helvetica" w:eastAsia="Times New Roman" w:hAnsi="Helvetica" w:cs="Times New Roman"/>
          <w:color w:val="000000"/>
          <w:sz w:val="20"/>
          <w:szCs w:val="20"/>
        </w:rPr>
        <w:t>Petrocelli</w:t>
      </w:r>
      <w:proofErr w:type="spellEnd"/>
      <w:r w:rsidRPr="00790A9C">
        <w:rPr>
          <w:rFonts w:ascii="Helvetica" w:eastAsia="Times New Roman" w:hAnsi="Helvetica" w:cs="Times New Roman"/>
          <w:color w:val="000000"/>
          <w:sz w:val="20"/>
          <w:szCs w:val="20"/>
        </w:rPr>
        <w:t xml:space="preserve">, J. V. (2002). Processes and stages of change: Counseling with the </w:t>
      </w:r>
      <w:proofErr w:type="spellStart"/>
      <w:r w:rsidRPr="00790A9C">
        <w:rPr>
          <w:rFonts w:ascii="Helvetica" w:eastAsia="Times New Roman" w:hAnsi="Helvetica" w:cs="Times New Roman"/>
          <w:color w:val="000000"/>
          <w:sz w:val="20"/>
          <w:szCs w:val="20"/>
        </w:rPr>
        <w:t>transtheoretical</w:t>
      </w:r>
      <w:proofErr w:type="spellEnd"/>
      <w:r w:rsidRPr="00790A9C">
        <w:rPr>
          <w:rFonts w:ascii="Helvetica" w:eastAsia="Times New Roman" w:hAnsi="Helvetica" w:cs="Times New Roman"/>
          <w:color w:val="000000"/>
          <w:sz w:val="20"/>
          <w:szCs w:val="20"/>
        </w:rPr>
        <w:t xml:space="preserve"> </w:t>
      </w:r>
    </w:p>
    <w:p w14:paraId="2DA54BF3" w14:textId="1B213C4B" w:rsidR="002B1CF2" w:rsidRPr="000C3E4B" w:rsidRDefault="002B1CF2" w:rsidP="00EF490C">
      <w:pPr>
        <w:ind w:left="2160" w:firstLine="720"/>
        <w:rPr>
          <w:rFonts w:ascii="Helvetica" w:eastAsia="Times New Roman" w:hAnsi="Helvetica" w:cs="Times New Roman"/>
          <w:color w:val="000000"/>
          <w:sz w:val="20"/>
          <w:szCs w:val="20"/>
        </w:rPr>
      </w:pPr>
      <w:proofErr w:type="gramStart"/>
      <w:r w:rsidRPr="00790A9C">
        <w:rPr>
          <w:rFonts w:ascii="Helvetica" w:eastAsia="Times New Roman" w:hAnsi="Helvetica" w:cs="Times New Roman"/>
          <w:color w:val="000000"/>
          <w:sz w:val="20"/>
          <w:szCs w:val="20"/>
        </w:rPr>
        <w:t>model</w:t>
      </w:r>
      <w:proofErr w:type="gramEnd"/>
      <w:r w:rsidRPr="00790A9C">
        <w:rPr>
          <w:rFonts w:ascii="Helvetica" w:eastAsia="Times New Roman" w:hAnsi="Helvetica" w:cs="Times New Roman"/>
          <w:color w:val="000000"/>
          <w:sz w:val="20"/>
          <w:szCs w:val="20"/>
        </w:rPr>
        <w:t xml:space="preserve"> of change. </w:t>
      </w:r>
      <w:r w:rsidRPr="00790A9C">
        <w:rPr>
          <w:rFonts w:ascii="Helvetica" w:eastAsia="Times New Roman" w:hAnsi="Helvetica" w:cs="Times New Roman"/>
          <w:i/>
          <w:iCs/>
          <w:color w:val="000000"/>
          <w:sz w:val="20"/>
          <w:szCs w:val="20"/>
        </w:rPr>
        <w:t xml:space="preserve">Journal of Counseling &amp; Development, </w:t>
      </w:r>
      <w:r w:rsidRPr="000C3E4B">
        <w:rPr>
          <w:rFonts w:ascii="Helvetica" w:eastAsia="Times New Roman" w:hAnsi="Helvetica" w:cs="Times New Roman"/>
          <w:i/>
          <w:iCs/>
          <w:color w:val="000000"/>
          <w:sz w:val="20"/>
          <w:szCs w:val="20"/>
        </w:rPr>
        <w:t>80</w:t>
      </w:r>
      <w:r w:rsidRPr="000C3E4B">
        <w:rPr>
          <w:rFonts w:ascii="Helvetica" w:eastAsia="Times New Roman" w:hAnsi="Helvetica" w:cs="Times New Roman"/>
          <w:color w:val="000000"/>
          <w:sz w:val="20"/>
          <w:szCs w:val="20"/>
        </w:rPr>
        <w:t>, 22-30.</w:t>
      </w:r>
    </w:p>
    <w:p w14:paraId="49B253C4" w14:textId="77777777" w:rsidR="00EF490C" w:rsidRDefault="00EF490C" w:rsidP="00EF490C">
      <w:pPr>
        <w:rPr>
          <w:rFonts w:ascii="Helvetica" w:eastAsia="Times New Roman" w:hAnsi="Helvetica" w:cs="Times New Roman"/>
          <w:sz w:val="20"/>
          <w:szCs w:val="20"/>
        </w:rPr>
      </w:pPr>
      <w:r>
        <w:rPr>
          <w:rFonts w:ascii="Helvetica" w:eastAsia="Times New Roman" w:hAnsi="Helvetica" w:cs="Times New Roman"/>
          <w:sz w:val="20"/>
          <w:szCs w:val="20"/>
        </w:rPr>
        <w:tab/>
      </w:r>
      <w:r>
        <w:rPr>
          <w:rFonts w:ascii="Helvetica" w:eastAsia="Times New Roman" w:hAnsi="Helvetica" w:cs="Times New Roman"/>
          <w:sz w:val="20"/>
          <w:szCs w:val="20"/>
        </w:rPr>
        <w:tab/>
      </w:r>
      <w:r>
        <w:rPr>
          <w:rFonts w:ascii="Helvetica" w:eastAsia="Times New Roman" w:hAnsi="Helvetica" w:cs="Times New Roman"/>
          <w:sz w:val="20"/>
          <w:szCs w:val="20"/>
        </w:rPr>
        <w:tab/>
      </w:r>
      <w:r w:rsidR="004504F1" w:rsidRPr="000C3E4B">
        <w:rPr>
          <w:rFonts w:ascii="Helvetica" w:eastAsia="Times New Roman" w:hAnsi="Helvetica" w:cs="Times New Roman"/>
          <w:sz w:val="20"/>
          <w:szCs w:val="20"/>
        </w:rPr>
        <w:t xml:space="preserve">Romano, M., &amp; Peters, L. (2015). Evaluating the mechanisms of change in motivational </w:t>
      </w:r>
    </w:p>
    <w:p w14:paraId="761788F5" w14:textId="37AB9AEA" w:rsidR="004504F1" w:rsidRDefault="004504F1" w:rsidP="00EF490C">
      <w:pPr>
        <w:ind w:left="2880"/>
        <w:rPr>
          <w:rFonts w:ascii="Helvetica" w:hAnsi="Helvetica" w:cs="Helvetica"/>
          <w:sz w:val="20"/>
          <w:szCs w:val="20"/>
        </w:rPr>
      </w:pPr>
      <w:proofErr w:type="gramStart"/>
      <w:r w:rsidRPr="000C3E4B">
        <w:rPr>
          <w:rFonts w:ascii="Helvetica" w:eastAsia="Times New Roman" w:hAnsi="Helvetica" w:cs="Helvetica"/>
          <w:sz w:val="20"/>
          <w:szCs w:val="20"/>
        </w:rPr>
        <w:t>interviewing</w:t>
      </w:r>
      <w:proofErr w:type="gramEnd"/>
      <w:r w:rsidRPr="000C3E4B">
        <w:rPr>
          <w:rFonts w:ascii="Helvetica" w:eastAsia="Times New Roman" w:hAnsi="Helvetica" w:cs="Helvetica"/>
          <w:sz w:val="20"/>
          <w:szCs w:val="20"/>
        </w:rPr>
        <w:t xml:space="preserve"> in the treatment of mental health problems: A review and meta-analysis. </w:t>
      </w:r>
      <w:r w:rsidRPr="003600EA">
        <w:rPr>
          <w:rFonts w:ascii="Helvetica" w:eastAsia="Times New Roman" w:hAnsi="Helvetica" w:cs="Helvetica"/>
          <w:i/>
          <w:sz w:val="20"/>
          <w:szCs w:val="20"/>
        </w:rPr>
        <w:t>Clinical Psychology Review</w:t>
      </w:r>
      <w:r w:rsidRPr="000C3E4B">
        <w:rPr>
          <w:rFonts w:ascii="Helvetica" w:eastAsia="Times New Roman" w:hAnsi="Helvetica" w:cs="Helvetica"/>
          <w:sz w:val="20"/>
          <w:szCs w:val="20"/>
        </w:rPr>
        <w:t xml:space="preserve">, 38, 1-12. </w:t>
      </w:r>
      <w:proofErr w:type="gramStart"/>
      <w:r w:rsidR="000C3E4B" w:rsidRPr="000C3E4B">
        <w:rPr>
          <w:rFonts w:ascii="Helvetica" w:eastAsia="Times New Roman" w:hAnsi="Helvetica" w:cs="Helvetica"/>
          <w:sz w:val="20"/>
          <w:szCs w:val="20"/>
        </w:rPr>
        <w:t>doi</w:t>
      </w:r>
      <w:proofErr w:type="gramEnd"/>
      <w:r w:rsidR="000C3E4B" w:rsidRPr="000C3E4B">
        <w:rPr>
          <w:rFonts w:ascii="Helvetica" w:eastAsia="Times New Roman" w:hAnsi="Helvetica" w:cs="Helvetica"/>
          <w:sz w:val="20"/>
          <w:szCs w:val="20"/>
        </w:rPr>
        <w:t xml:space="preserve">: </w:t>
      </w:r>
      <w:r w:rsidR="000C3E4B" w:rsidRPr="000C3E4B">
        <w:rPr>
          <w:rFonts w:ascii="Helvetica" w:hAnsi="Helvetica" w:cs="Helvetica"/>
          <w:sz w:val="20"/>
          <w:szCs w:val="20"/>
        </w:rPr>
        <w:t>10.1016/j.cpr.2015.02.008</w:t>
      </w:r>
    </w:p>
    <w:p w14:paraId="4D62C911" w14:textId="09B50BD6" w:rsidR="003600EA" w:rsidRPr="003600EA" w:rsidRDefault="003600EA" w:rsidP="003600EA">
      <w:pPr>
        <w:rPr>
          <w:rFonts w:ascii="Helvetica" w:hAnsi="Helvetica" w:cs="Helvetica"/>
          <w:b/>
          <w:i/>
          <w:sz w:val="20"/>
          <w:szCs w:val="20"/>
        </w:rPr>
      </w:pPr>
      <w:r>
        <w:rPr>
          <w:rFonts w:ascii="Helvetica" w:hAnsi="Helvetica" w:cs="Helvetica"/>
          <w:sz w:val="20"/>
          <w:szCs w:val="20"/>
        </w:rPr>
        <w:tab/>
      </w:r>
      <w:r>
        <w:rPr>
          <w:rFonts w:ascii="Helvetica" w:hAnsi="Helvetica" w:cs="Helvetica"/>
          <w:sz w:val="20"/>
          <w:szCs w:val="20"/>
        </w:rPr>
        <w:tab/>
      </w:r>
      <w:r>
        <w:rPr>
          <w:rFonts w:ascii="Helvetica" w:hAnsi="Helvetica" w:cs="Helvetica"/>
          <w:sz w:val="20"/>
          <w:szCs w:val="20"/>
        </w:rPr>
        <w:tab/>
      </w:r>
      <w:r w:rsidRPr="003600EA">
        <w:rPr>
          <w:rFonts w:ascii="Helvetica" w:hAnsi="Helvetica" w:cs="Helvetica"/>
          <w:b/>
          <w:i/>
          <w:sz w:val="20"/>
          <w:szCs w:val="20"/>
        </w:rPr>
        <w:t>Recommended Readings</w:t>
      </w:r>
    </w:p>
    <w:p w14:paraId="0C89CA85" w14:textId="77777777" w:rsidR="003600EA" w:rsidRDefault="003600EA" w:rsidP="003600EA">
      <w:pPr>
        <w:rPr>
          <w:rFonts w:ascii="Helvetica" w:hAnsi="Helvetica" w:cs="Helvetica"/>
          <w:sz w:val="20"/>
          <w:szCs w:val="20"/>
          <w:shd w:val="clear" w:color="auto" w:fill="FFFFFF"/>
        </w:rPr>
      </w:pPr>
      <w:r>
        <w:rPr>
          <w:rFonts w:ascii="Helvetica" w:hAnsi="Helvetica" w:cs="Helvetica"/>
          <w:sz w:val="20"/>
          <w:szCs w:val="20"/>
        </w:rPr>
        <w:tab/>
      </w:r>
      <w:r>
        <w:rPr>
          <w:rFonts w:ascii="Helvetica" w:hAnsi="Helvetica" w:cs="Helvetica"/>
          <w:sz w:val="20"/>
          <w:szCs w:val="20"/>
        </w:rPr>
        <w:tab/>
      </w:r>
      <w:r>
        <w:rPr>
          <w:rFonts w:ascii="Helvetica" w:hAnsi="Helvetica" w:cs="Helvetica"/>
          <w:sz w:val="20"/>
          <w:szCs w:val="20"/>
        </w:rPr>
        <w:tab/>
      </w:r>
      <w:r w:rsidRPr="003600EA">
        <w:rPr>
          <w:rFonts w:ascii="Helvetica" w:hAnsi="Helvetica" w:cs="Helvetica"/>
          <w:sz w:val="20"/>
          <w:szCs w:val="20"/>
          <w:shd w:val="clear" w:color="auto" w:fill="FFFFFF"/>
        </w:rPr>
        <w:t xml:space="preserve">Miller, W.R., &amp; </w:t>
      </w:r>
      <w:proofErr w:type="spellStart"/>
      <w:r w:rsidRPr="003600EA">
        <w:rPr>
          <w:rFonts w:ascii="Helvetica" w:hAnsi="Helvetica" w:cs="Helvetica"/>
          <w:sz w:val="20"/>
          <w:szCs w:val="20"/>
          <w:shd w:val="clear" w:color="auto" w:fill="FFFFFF"/>
        </w:rPr>
        <w:t>Rollnick</w:t>
      </w:r>
      <w:proofErr w:type="spellEnd"/>
      <w:r w:rsidRPr="003600EA">
        <w:rPr>
          <w:rFonts w:ascii="Helvetica" w:hAnsi="Helvetica" w:cs="Helvetica"/>
          <w:sz w:val="20"/>
          <w:szCs w:val="20"/>
          <w:shd w:val="clear" w:color="auto" w:fill="FFFFFF"/>
        </w:rPr>
        <w:t xml:space="preserve"> S. (2013). </w:t>
      </w:r>
      <w:r w:rsidRPr="003600EA">
        <w:rPr>
          <w:rStyle w:val="Emphasis"/>
          <w:rFonts w:ascii="Helvetica" w:hAnsi="Helvetica" w:cs="Helvetica"/>
          <w:bCs/>
          <w:i w:val="0"/>
          <w:iCs w:val="0"/>
          <w:sz w:val="20"/>
          <w:szCs w:val="20"/>
          <w:shd w:val="clear" w:color="auto" w:fill="FFFFFF"/>
        </w:rPr>
        <w:t>Motivational Interviewing</w:t>
      </w:r>
      <w:r w:rsidRPr="003600EA">
        <w:rPr>
          <w:rFonts w:ascii="Helvetica" w:hAnsi="Helvetica" w:cs="Helvetica"/>
          <w:sz w:val="20"/>
          <w:szCs w:val="20"/>
          <w:shd w:val="clear" w:color="auto" w:fill="FFFFFF"/>
        </w:rPr>
        <w:t xml:space="preserve">: Helping People Change. New York, </w:t>
      </w:r>
    </w:p>
    <w:p w14:paraId="0193C652" w14:textId="636AA005" w:rsidR="003600EA" w:rsidRPr="000C3E4B" w:rsidRDefault="003600EA" w:rsidP="003600EA">
      <w:pPr>
        <w:ind w:left="2160" w:firstLine="720"/>
        <w:rPr>
          <w:rFonts w:ascii="Helvetica" w:eastAsia="Times New Roman" w:hAnsi="Helvetica" w:cs="Times New Roman"/>
          <w:sz w:val="20"/>
          <w:szCs w:val="20"/>
        </w:rPr>
      </w:pPr>
      <w:r w:rsidRPr="003600EA">
        <w:rPr>
          <w:rFonts w:ascii="Helvetica" w:hAnsi="Helvetica" w:cs="Helvetica"/>
          <w:sz w:val="20"/>
          <w:szCs w:val="20"/>
          <w:shd w:val="clear" w:color="auto" w:fill="FFFFFF"/>
        </w:rPr>
        <w:t>NY: Guilford Press</w:t>
      </w:r>
      <w:r>
        <w:rPr>
          <w:rFonts w:ascii="Arial" w:hAnsi="Arial" w:cs="Arial"/>
          <w:color w:val="545454"/>
          <w:shd w:val="clear" w:color="auto" w:fill="FFFFFF"/>
        </w:rPr>
        <w:t>.</w:t>
      </w:r>
    </w:p>
    <w:p w14:paraId="1D119D68" w14:textId="08F0CFD5" w:rsidR="00334880" w:rsidRDefault="00EF490C" w:rsidP="002B1CF2">
      <w:pPr>
        <w:rPr>
          <w:rFonts w:ascii="Helvetica" w:eastAsia="Times New Roman" w:hAnsi="Helvetica" w:cs="Times New Roman"/>
          <w:color w:val="000000"/>
          <w:sz w:val="20"/>
          <w:szCs w:val="20"/>
        </w:rPr>
      </w:pPr>
      <w:r>
        <w:rPr>
          <w:rFonts w:ascii="Helvetica" w:eastAsia="Times New Roman" w:hAnsi="Helvetica" w:cs="Times New Roman"/>
          <w:b/>
          <w:color w:val="000000"/>
          <w:sz w:val="20"/>
          <w:szCs w:val="20"/>
        </w:rPr>
        <w:t>3/8/18:</w:t>
      </w:r>
      <w:r w:rsidR="00DD6E2B">
        <w:rPr>
          <w:rFonts w:ascii="Helvetica" w:eastAsia="Times New Roman" w:hAnsi="Helvetica" w:cs="Times New Roman"/>
          <w:b/>
          <w:color w:val="000000"/>
          <w:sz w:val="20"/>
          <w:szCs w:val="20"/>
        </w:rPr>
        <w:tab/>
      </w:r>
      <w:r w:rsidR="00DD6E2B">
        <w:rPr>
          <w:rFonts w:ascii="Helvetica" w:eastAsia="Times New Roman" w:hAnsi="Helvetica" w:cs="Times New Roman"/>
          <w:b/>
          <w:color w:val="000000"/>
          <w:sz w:val="20"/>
          <w:szCs w:val="20"/>
        </w:rPr>
        <w:tab/>
      </w:r>
      <w:r w:rsidR="00DD6E2B" w:rsidRPr="00EF490C">
        <w:rPr>
          <w:rFonts w:ascii="Helvetica" w:eastAsia="Times New Roman" w:hAnsi="Helvetica" w:cs="Times New Roman"/>
          <w:color w:val="000000"/>
          <w:sz w:val="20"/>
          <w:szCs w:val="20"/>
        </w:rPr>
        <w:t>Motivational Interviewing Practice</w:t>
      </w:r>
    </w:p>
    <w:p w14:paraId="1961E710" w14:textId="466E2840" w:rsidR="00EF490C" w:rsidRPr="00EF490C" w:rsidRDefault="00EF490C" w:rsidP="00EF490C">
      <w:pPr>
        <w:rPr>
          <w:rFonts w:ascii="Helvetica" w:eastAsia="Times New Roman" w:hAnsi="Helvetica" w:cs="Times New Roman"/>
          <w:b/>
          <w:color w:val="000000"/>
          <w:sz w:val="20"/>
          <w:szCs w:val="20"/>
        </w:rPr>
      </w:pPr>
      <w:r>
        <w:rPr>
          <w:rFonts w:ascii="Helvetica" w:eastAsia="Times New Roman" w:hAnsi="Helvetica" w:cs="Times New Roman"/>
          <w:b/>
          <w:color w:val="000000"/>
          <w:sz w:val="20"/>
          <w:szCs w:val="20"/>
        </w:rPr>
        <w:t>3/10</w:t>
      </w:r>
      <w:r w:rsidRPr="00EF490C">
        <w:rPr>
          <w:rFonts w:ascii="Helvetica" w:eastAsia="Times New Roman" w:hAnsi="Helvetica" w:cs="Times New Roman"/>
          <w:b/>
          <w:color w:val="000000"/>
          <w:sz w:val="20"/>
          <w:szCs w:val="20"/>
        </w:rPr>
        <w:t xml:space="preserve"> – 3/</w:t>
      </w:r>
      <w:r>
        <w:rPr>
          <w:rFonts w:ascii="Helvetica" w:eastAsia="Times New Roman" w:hAnsi="Helvetica" w:cs="Times New Roman"/>
          <w:b/>
          <w:color w:val="000000"/>
          <w:sz w:val="20"/>
          <w:szCs w:val="20"/>
        </w:rPr>
        <w:t>18</w:t>
      </w:r>
      <w:r w:rsidRPr="00EF490C">
        <w:rPr>
          <w:rFonts w:ascii="Helvetica" w:eastAsia="Times New Roman" w:hAnsi="Helvetica" w:cs="Times New Roman"/>
          <w:b/>
          <w:color w:val="000000"/>
          <w:sz w:val="20"/>
          <w:szCs w:val="20"/>
        </w:rPr>
        <w:tab/>
        <w:t>Spring Break</w:t>
      </w:r>
    </w:p>
    <w:p w14:paraId="3D112900" w14:textId="63DC1EBA" w:rsidR="00E80A2D" w:rsidRPr="002A42A5" w:rsidRDefault="00EF490C" w:rsidP="002B1CF2">
      <w:pPr>
        <w:rPr>
          <w:rFonts w:ascii="Helvetica" w:eastAsia="Times New Roman" w:hAnsi="Helvetica" w:cs="Times New Roman"/>
          <w:color w:val="000000"/>
          <w:sz w:val="20"/>
          <w:szCs w:val="20"/>
        </w:rPr>
      </w:pPr>
      <w:r>
        <w:rPr>
          <w:rFonts w:ascii="Helvetica" w:eastAsia="Times New Roman" w:hAnsi="Helvetica" w:cs="Times New Roman"/>
          <w:b/>
          <w:color w:val="000000"/>
          <w:sz w:val="20"/>
          <w:szCs w:val="20"/>
        </w:rPr>
        <w:t>3/20/18:</w:t>
      </w:r>
      <w:r w:rsidR="00E80A2D">
        <w:rPr>
          <w:rFonts w:ascii="Helvetica" w:eastAsia="Times New Roman" w:hAnsi="Helvetica" w:cs="Times New Roman"/>
          <w:b/>
          <w:color w:val="000000"/>
          <w:sz w:val="20"/>
          <w:szCs w:val="20"/>
        </w:rPr>
        <w:tab/>
      </w:r>
      <w:r w:rsidR="00E80A2D" w:rsidRPr="002A42A5">
        <w:rPr>
          <w:rFonts w:ascii="Helvetica" w:eastAsia="Times New Roman" w:hAnsi="Helvetica" w:cs="Times New Roman"/>
          <w:color w:val="000000"/>
          <w:sz w:val="20"/>
          <w:szCs w:val="20"/>
        </w:rPr>
        <w:t>Suicide Interventions</w:t>
      </w:r>
    </w:p>
    <w:p w14:paraId="0E93AEA0" w14:textId="64C84648" w:rsidR="00EF490C" w:rsidRPr="00EF490C" w:rsidRDefault="00EF490C" w:rsidP="002B1CF2">
      <w:pPr>
        <w:rPr>
          <w:rFonts w:ascii="Helvetica" w:eastAsia="Times New Roman" w:hAnsi="Helvetica" w:cs="Times New Roman"/>
          <w:b/>
          <w:i/>
          <w:color w:val="000000"/>
          <w:sz w:val="20"/>
          <w:szCs w:val="20"/>
        </w:rPr>
      </w:pPr>
      <w:r w:rsidRPr="002A42A5">
        <w:rPr>
          <w:rFonts w:ascii="Helvetica" w:eastAsia="Times New Roman" w:hAnsi="Helvetica" w:cs="Times New Roman"/>
          <w:color w:val="000000"/>
          <w:sz w:val="20"/>
          <w:szCs w:val="20"/>
        </w:rPr>
        <w:tab/>
      </w:r>
      <w:r w:rsidRPr="002A42A5">
        <w:rPr>
          <w:rFonts w:ascii="Helvetica" w:eastAsia="Times New Roman" w:hAnsi="Helvetica" w:cs="Times New Roman"/>
          <w:color w:val="000000"/>
          <w:sz w:val="20"/>
          <w:szCs w:val="20"/>
        </w:rPr>
        <w:tab/>
      </w:r>
      <w:r w:rsidRPr="002A42A5">
        <w:rPr>
          <w:rFonts w:ascii="Helvetica" w:eastAsia="Times New Roman" w:hAnsi="Helvetica" w:cs="Times New Roman"/>
          <w:color w:val="000000"/>
          <w:sz w:val="20"/>
          <w:szCs w:val="20"/>
        </w:rPr>
        <w:tab/>
      </w:r>
      <w:r w:rsidRPr="002A42A5">
        <w:rPr>
          <w:rFonts w:ascii="Helvetica" w:eastAsia="Times New Roman" w:hAnsi="Helvetica" w:cs="Times New Roman"/>
          <w:b/>
          <w:i/>
          <w:color w:val="000000"/>
          <w:sz w:val="20"/>
          <w:szCs w:val="20"/>
        </w:rPr>
        <w:t>Required Readings</w:t>
      </w:r>
    </w:p>
    <w:p w14:paraId="0391415B" w14:textId="77777777" w:rsidR="00EF490C" w:rsidRDefault="00E80A2D" w:rsidP="00EF490C">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Van </w:t>
      </w:r>
      <w:proofErr w:type="spellStart"/>
      <w:r w:rsidRPr="00790A9C">
        <w:rPr>
          <w:rFonts w:ascii="Helvetica" w:eastAsia="Times New Roman" w:hAnsi="Helvetica" w:cs="Times New Roman"/>
          <w:color w:val="000000"/>
          <w:sz w:val="20"/>
          <w:szCs w:val="20"/>
        </w:rPr>
        <w:t>Orden</w:t>
      </w:r>
      <w:proofErr w:type="spellEnd"/>
      <w:r w:rsidRPr="00790A9C">
        <w:rPr>
          <w:rFonts w:ascii="Helvetica" w:eastAsia="Times New Roman" w:hAnsi="Helvetica" w:cs="Times New Roman"/>
          <w:color w:val="000000"/>
          <w:sz w:val="20"/>
          <w:szCs w:val="20"/>
        </w:rPr>
        <w:t xml:space="preserve">, K. A., Witte, T. K., Cukrowicz, K. C., Braithwaite, S. R., Selby, E. A., &amp; Joiner Jr, T. E. </w:t>
      </w:r>
    </w:p>
    <w:p w14:paraId="797E321A" w14:textId="77777777" w:rsidR="00EF490C" w:rsidRDefault="00E80A2D" w:rsidP="00EF490C">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(2010). </w:t>
      </w:r>
      <w:proofErr w:type="gramStart"/>
      <w:r w:rsidRPr="00790A9C">
        <w:rPr>
          <w:rFonts w:ascii="Helvetica" w:eastAsia="Times New Roman" w:hAnsi="Helvetica" w:cs="Times New Roman"/>
          <w:color w:val="000000"/>
          <w:sz w:val="20"/>
          <w:szCs w:val="20"/>
        </w:rPr>
        <w:t>The</w:t>
      </w:r>
      <w:proofErr w:type="gramEnd"/>
      <w:r w:rsidRPr="00790A9C">
        <w:rPr>
          <w:rFonts w:ascii="Helvetica" w:eastAsia="Times New Roman" w:hAnsi="Helvetica" w:cs="Times New Roman"/>
          <w:color w:val="000000"/>
          <w:sz w:val="20"/>
          <w:szCs w:val="20"/>
        </w:rPr>
        <w:t xml:space="preserve"> interpersonal theory of suicide. </w:t>
      </w:r>
      <w:r w:rsidRPr="00790A9C">
        <w:rPr>
          <w:rFonts w:ascii="Helvetica" w:eastAsia="Times New Roman" w:hAnsi="Helvetica" w:cs="Times New Roman"/>
          <w:i/>
          <w:iCs/>
          <w:color w:val="000000"/>
          <w:sz w:val="20"/>
          <w:szCs w:val="20"/>
        </w:rPr>
        <w:t>Psychological Review, 117</w:t>
      </w:r>
      <w:r>
        <w:rPr>
          <w:rFonts w:ascii="Helvetica" w:eastAsia="Times New Roman" w:hAnsi="Helvetica" w:cs="Times New Roman"/>
          <w:color w:val="000000"/>
          <w:sz w:val="20"/>
          <w:szCs w:val="20"/>
        </w:rPr>
        <w:t>, 575-600.</w:t>
      </w:r>
    </w:p>
    <w:p w14:paraId="5FA50876" w14:textId="77777777" w:rsidR="00EF490C" w:rsidRDefault="00E80A2D" w:rsidP="00EF490C">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Wingate, L. R., Joiner, T. E., Walker, R. L., Rudd, M. D., &amp; </w:t>
      </w:r>
      <w:proofErr w:type="spellStart"/>
      <w:r w:rsidRPr="00790A9C">
        <w:rPr>
          <w:rFonts w:ascii="Helvetica" w:eastAsia="Times New Roman" w:hAnsi="Helvetica" w:cs="Times New Roman"/>
          <w:color w:val="000000"/>
          <w:sz w:val="20"/>
          <w:szCs w:val="20"/>
        </w:rPr>
        <w:t>Jobes</w:t>
      </w:r>
      <w:proofErr w:type="spellEnd"/>
      <w:r w:rsidRPr="00790A9C">
        <w:rPr>
          <w:rFonts w:ascii="Helvetica" w:eastAsia="Times New Roman" w:hAnsi="Helvetica" w:cs="Times New Roman"/>
          <w:color w:val="000000"/>
          <w:sz w:val="20"/>
          <w:szCs w:val="20"/>
        </w:rPr>
        <w:t xml:space="preserve">, D. A. (2004). Empirically </w:t>
      </w:r>
    </w:p>
    <w:p w14:paraId="1A53EA9A" w14:textId="77777777" w:rsidR="00EF490C" w:rsidRDefault="00E80A2D" w:rsidP="00EF490C">
      <w:pPr>
        <w:ind w:left="2160" w:firstLine="720"/>
        <w:rPr>
          <w:rFonts w:ascii="Helvetica" w:eastAsia="Times New Roman" w:hAnsi="Helvetica" w:cs="Times New Roman"/>
          <w:i/>
          <w:iCs/>
          <w:color w:val="000000"/>
          <w:sz w:val="20"/>
          <w:szCs w:val="20"/>
        </w:rPr>
      </w:pPr>
      <w:proofErr w:type="gramStart"/>
      <w:r w:rsidRPr="00790A9C">
        <w:rPr>
          <w:rFonts w:ascii="Helvetica" w:eastAsia="Times New Roman" w:hAnsi="Helvetica" w:cs="Times New Roman"/>
          <w:color w:val="000000"/>
          <w:sz w:val="20"/>
          <w:szCs w:val="20"/>
        </w:rPr>
        <w:t>informed</w:t>
      </w:r>
      <w:proofErr w:type="gramEnd"/>
      <w:r w:rsidRPr="00790A9C">
        <w:rPr>
          <w:rFonts w:ascii="Helvetica" w:eastAsia="Times New Roman" w:hAnsi="Helvetica" w:cs="Times New Roman"/>
          <w:color w:val="000000"/>
          <w:sz w:val="20"/>
          <w:szCs w:val="20"/>
        </w:rPr>
        <w:t xml:space="preserve"> approaches to topics in suicide risk assessment. </w:t>
      </w:r>
      <w:r w:rsidRPr="00790A9C">
        <w:rPr>
          <w:rFonts w:ascii="Helvetica" w:eastAsia="Times New Roman" w:hAnsi="Helvetica" w:cs="Times New Roman"/>
          <w:i/>
          <w:iCs/>
          <w:color w:val="000000"/>
          <w:sz w:val="20"/>
          <w:szCs w:val="20"/>
        </w:rPr>
        <w:t xml:space="preserve">Behavioral Sciences &amp; The </w:t>
      </w:r>
    </w:p>
    <w:p w14:paraId="57264EE8" w14:textId="77777777" w:rsidR="00EF490C" w:rsidRDefault="00E80A2D" w:rsidP="00EF490C">
      <w:pPr>
        <w:ind w:left="2880"/>
        <w:rPr>
          <w:rFonts w:ascii="Helvetica" w:eastAsia="Times New Roman" w:hAnsi="Helvetica" w:cs="Times New Roman"/>
          <w:color w:val="000000"/>
          <w:sz w:val="20"/>
          <w:szCs w:val="20"/>
        </w:rPr>
      </w:pPr>
      <w:r w:rsidRPr="00790A9C">
        <w:rPr>
          <w:rFonts w:ascii="Helvetica" w:eastAsia="Times New Roman" w:hAnsi="Helvetica" w:cs="Times New Roman"/>
          <w:i/>
          <w:iCs/>
          <w:color w:val="000000"/>
          <w:sz w:val="20"/>
          <w:szCs w:val="20"/>
        </w:rPr>
        <w:t>Law, 22</w:t>
      </w:r>
      <w:r w:rsidR="00EF490C">
        <w:rPr>
          <w:rFonts w:ascii="Helvetica" w:eastAsia="Times New Roman" w:hAnsi="Helvetica" w:cs="Times New Roman"/>
          <w:color w:val="000000"/>
          <w:sz w:val="20"/>
          <w:szCs w:val="20"/>
        </w:rPr>
        <w:t>, 651-665.</w:t>
      </w:r>
    </w:p>
    <w:p w14:paraId="58E822B6" w14:textId="77777777" w:rsidR="00EF490C" w:rsidRPr="00EF490C" w:rsidRDefault="00E80A2D" w:rsidP="00EF490C">
      <w:pPr>
        <w:ind w:left="1440" w:firstLine="720"/>
        <w:rPr>
          <w:rFonts w:ascii="Helvetica" w:eastAsia="Times New Roman" w:hAnsi="Helvetica" w:cs="Helvetica"/>
          <w:color w:val="000000"/>
          <w:sz w:val="20"/>
          <w:szCs w:val="20"/>
        </w:rPr>
      </w:pPr>
      <w:r w:rsidRPr="00790A9C">
        <w:rPr>
          <w:rFonts w:ascii="Helvetica" w:eastAsia="Times New Roman" w:hAnsi="Helvetica" w:cs="Times New Roman"/>
          <w:color w:val="000000"/>
          <w:sz w:val="20"/>
          <w:szCs w:val="20"/>
        </w:rPr>
        <w:t xml:space="preserve">Rudd, M. </w:t>
      </w:r>
      <w:r w:rsidRPr="00EF490C">
        <w:rPr>
          <w:rFonts w:ascii="Helvetica" w:eastAsia="Times New Roman" w:hAnsi="Helvetica" w:cs="Helvetica"/>
          <w:color w:val="000000"/>
          <w:sz w:val="20"/>
          <w:szCs w:val="20"/>
        </w:rPr>
        <w:t xml:space="preserve">D., </w:t>
      </w:r>
      <w:proofErr w:type="spellStart"/>
      <w:r w:rsidRPr="00EF490C">
        <w:rPr>
          <w:rFonts w:ascii="Helvetica" w:eastAsia="Times New Roman" w:hAnsi="Helvetica" w:cs="Helvetica"/>
          <w:color w:val="000000"/>
          <w:sz w:val="20"/>
          <w:szCs w:val="20"/>
        </w:rPr>
        <w:t>Mandrusiak</w:t>
      </w:r>
      <w:proofErr w:type="spellEnd"/>
      <w:r w:rsidRPr="00EF490C">
        <w:rPr>
          <w:rFonts w:ascii="Helvetica" w:eastAsia="Times New Roman" w:hAnsi="Helvetica" w:cs="Helvetica"/>
          <w:color w:val="000000"/>
          <w:sz w:val="20"/>
          <w:szCs w:val="20"/>
        </w:rPr>
        <w:t xml:space="preserve">, M., &amp; Joiner Jr, T. E. (2006). The case against no-suicide contracts: </w:t>
      </w:r>
    </w:p>
    <w:p w14:paraId="48B1ECF4" w14:textId="3615D096" w:rsidR="00E80A2D" w:rsidRDefault="00E80A2D" w:rsidP="00EF490C">
      <w:pPr>
        <w:ind w:left="2880"/>
        <w:rPr>
          <w:rFonts w:ascii="Helvetica" w:eastAsia="Times New Roman" w:hAnsi="Helvetica" w:cs="Helvetica"/>
          <w:color w:val="000000"/>
          <w:sz w:val="20"/>
          <w:szCs w:val="20"/>
        </w:rPr>
      </w:pPr>
      <w:r w:rsidRPr="00EF490C">
        <w:rPr>
          <w:rFonts w:ascii="Helvetica" w:eastAsia="Times New Roman" w:hAnsi="Helvetica" w:cs="Helvetica"/>
          <w:color w:val="000000"/>
          <w:sz w:val="20"/>
          <w:szCs w:val="20"/>
        </w:rPr>
        <w:t xml:space="preserve">The commitment to treatment statement as a practice alternative. </w:t>
      </w:r>
      <w:r w:rsidRPr="00EF490C">
        <w:rPr>
          <w:rFonts w:ascii="Helvetica" w:eastAsia="Times New Roman" w:hAnsi="Helvetica" w:cs="Helvetica"/>
          <w:i/>
          <w:iCs/>
          <w:color w:val="000000"/>
          <w:sz w:val="20"/>
          <w:szCs w:val="20"/>
        </w:rPr>
        <w:t>Journal of Clinical Psychology, 62</w:t>
      </w:r>
      <w:r w:rsidRPr="00EF490C">
        <w:rPr>
          <w:rFonts w:ascii="Helvetica" w:eastAsia="Times New Roman" w:hAnsi="Helvetica" w:cs="Helvetica"/>
          <w:color w:val="000000"/>
          <w:sz w:val="20"/>
          <w:szCs w:val="20"/>
        </w:rPr>
        <w:t>, 243-251.</w:t>
      </w:r>
    </w:p>
    <w:p w14:paraId="7DEFE3A7" w14:textId="2FC93E2E" w:rsidR="00E75694" w:rsidRPr="00E75694" w:rsidRDefault="00E75694" w:rsidP="00E75694">
      <w:pPr>
        <w:rPr>
          <w:rFonts w:ascii="Helvetica" w:eastAsia="Times New Roman" w:hAnsi="Helvetica" w:cs="Helvetica"/>
          <w:b/>
          <w:i/>
          <w:color w:val="000000"/>
          <w:sz w:val="20"/>
          <w:szCs w:val="20"/>
        </w:rPr>
      </w:pPr>
      <w:r w:rsidRPr="00E75694">
        <w:rPr>
          <w:rFonts w:ascii="Helvetica" w:eastAsia="Times New Roman" w:hAnsi="Helvetica" w:cs="Helvetica"/>
          <w:b/>
          <w:i/>
          <w:color w:val="000000"/>
          <w:sz w:val="20"/>
          <w:szCs w:val="20"/>
        </w:rPr>
        <w:tab/>
      </w:r>
      <w:r w:rsidRPr="00E75694">
        <w:rPr>
          <w:rFonts w:ascii="Helvetica" w:eastAsia="Times New Roman" w:hAnsi="Helvetica" w:cs="Helvetica"/>
          <w:b/>
          <w:i/>
          <w:color w:val="000000"/>
          <w:sz w:val="20"/>
          <w:szCs w:val="20"/>
        </w:rPr>
        <w:tab/>
      </w:r>
      <w:r w:rsidRPr="00E75694">
        <w:rPr>
          <w:rFonts w:ascii="Helvetica" w:eastAsia="Times New Roman" w:hAnsi="Helvetica" w:cs="Helvetica"/>
          <w:b/>
          <w:i/>
          <w:color w:val="000000"/>
          <w:sz w:val="20"/>
          <w:szCs w:val="20"/>
        </w:rPr>
        <w:tab/>
        <w:t>Recommended Readings</w:t>
      </w:r>
    </w:p>
    <w:p w14:paraId="407995F6" w14:textId="77777777" w:rsidR="00EF490C" w:rsidRDefault="00EF490C" w:rsidP="00EF490C">
      <w:pPr>
        <w:ind w:left="2160"/>
        <w:rPr>
          <w:rFonts w:ascii="Helvetica" w:eastAsia="Times New Roman" w:hAnsi="Helvetica" w:cs="Helvetica"/>
          <w:color w:val="000000"/>
          <w:sz w:val="20"/>
          <w:szCs w:val="20"/>
        </w:rPr>
      </w:pPr>
      <w:r w:rsidRPr="00EF490C">
        <w:rPr>
          <w:rFonts w:ascii="Helvetica" w:eastAsia="Times New Roman" w:hAnsi="Helvetica" w:cs="Helvetica"/>
          <w:color w:val="000000"/>
          <w:sz w:val="20"/>
          <w:szCs w:val="20"/>
        </w:rPr>
        <w:t xml:space="preserve">Cox, W.T.L., Abramson, L.Y., Devine, P.G., &amp; </w:t>
      </w:r>
      <w:proofErr w:type="spellStart"/>
      <w:r w:rsidRPr="00EF490C">
        <w:rPr>
          <w:rFonts w:ascii="Helvetica" w:eastAsia="Times New Roman" w:hAnsi="Helvetica" w:cs="Helvetica"/>
          <w:color w:val="000000"/>
          <w:sz w:val="20"/>
          <w:szCs w:val="20"/>
        </w:rPr>
        <w:t>Hollon</w:t>
      </w:r>
      <w:proofErr w:type="spellEnd"/>
      <w:r w:rsidRPr="00EF490C">
        <w:rPr>
          <w:rFonts w:ascii="Helvetica" w:eastAsia="Times New Roman" w:hAnsi="Helvetica" w:cs="Helvetica"/>
          <w:color w:val="000000"/>
          <w:sz w:val="20"/>
          <w:szCs w:val="20"/>
        </w:rPr>
        <w:t xml:space="preserve">, S.D. (2012). Stereotypes, prejudice, and </w:t>
      </w:r>
    </w:p>
    <w:p w14:paraId="0269977D" w14:textId="4DA6D94F" w:rsidR="00EF490C" w:rsidRDefault="00EF490C" w:rsidP="00EF490C">
      <w:pPr>
        <w:ind w:left="2880"/>
        <w:rPr>
          <w:rFonts w:ascii="Helvetica" w:hAnsi="Helvetica" w:cs="Helvetica"/>
          <w:sz w:val="20"/>
          <w:szCs w:val="20"/>
        </w:rPr>
      </w:pPr>
      <w:proofErr w:type="gramStart"/>
      <w:r w:rsidRPr="00EF490C">
        <w:rPr>
          <w:rFonts w:ascii="Helvetica" w:eastAsia="Times New Roman" w:hAnsi="Helvetica" w:cs="Helvetica"/>
          <w:color w:val="000000"/>
          <w:sz w:val="20"/>
          <w:szCs w:val="20"/>
        </w:rPr>
        <w:t>depression</w:t>
      </w:r>
      <w:proofErr w:type="gramEnd"/>
      <w:r w:rsidRPr="00EF490C">
        <w:rPr>
          <w:rFonts w:ascii="Helvetica" w:eastAsia="Times New Roman" w:hAnsi="Helvetica" w:cs="Helvetica"/>
          <w:color w:val="000000"/>
          <w:sz w:val="20"/>
          <w:szCs w:val="20"/>
        </w:rPr>
        <w:t xml:space="preserve">: The integrated perspective. </w:t>
      </w:r>
      <w:r w:rsidRPr="00EF490C">
        <w:rPr>
          <w:rFonts w:ascii="Helvetica" w:eastAsia="Times New Roman" w:hAnsi="Helvetica" w:cs="Helvetica"/>
          <w:i/>
          <w:color w:val="000000"/>
          <w:sz w:val="20"/>
          <w:szCs w:val="20"/>
        </w:rPr>
        <w:t>Perspectives on Psychological Science.</w:t>
      </w:r>
      <w:r w:rsidRPr="00EF490C">
        <w:rPr>
          <w:rFonts w:ascii="Helvetica" w:eastAsia="Times New Roman" w:hAnsi="Helvetica" w:cs="Helvetica"/>
          <w:color w:val="000000"/>
          <w:sz w:val="20"/>
          <w:szCs w:val="20"/>
        </w:rPr>
        <w:t xml:space="preserve"> 7, 427-449. </w:t>
      </w:r>
      <w:proofErr w:type="gramStart"/>
      <w:r w:rsidRPr="00EF490C">
        <w:rPr>
          <w:rFonts w:ascii="Helvetica" w:eastAsia="Times New Roman" w:hAnsi="Helvetica" w:cs="Helvetica"/>
          <w:color w:val="000000"/>
          <w:sz w:val="20"/>
          <w:szCs w:val="20"/>
        </w:rPr>
        <w:t>doi</w:t>
      </w:r>
      <w:proofErr w:type="gramEnd"/>
      <w:r w:rsidRPr="00EF490C">
        <w:rPr>
          <w:rFonts w:ascii="Helvetica" w:eastAsia="Times New Roman" w:hAnsi="Helvetica" w:cs="Helvetica"/>
          <w:color w:val="000000"/>
          <w:sz w:val="20"/>
          <w:szCs w:val="20"/>
        </w:rPr>
        <w:t xml:space="preserve">: </w:t>
      </w:r>
      <w:r w:rsidRPr="00EF490C">
        <w:rPr>
          <w:rFonts w:ascii="Helvetica" w:hAnsi="Helvetica" w:cs="Helvetica"/>
          <w:sz w:val="20"/>
          <w:szCs w:val="20"/>
        </w:rPr>
        <w:t>10.1177/1745691612455204</w:t>
      </w:r>
    </w:p>
    <w:p w14:paraId="2B7A24C7" w14:textId="77777777" w:rsidR="00E46DBA" w:rsidRDefault="00E46DBA" w:rsidP="00E46DBA">
      <w:pPr>
        <w:ind w:left="216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Van </w:t>
      </w:r>
      <w:proofErr w:type="spellStart"/>
      <w:r w:rsidRPr="00790A9C">
        <w:rPr>
          <w:rFonts w:ascii="Helvetica" w:eastAsia="Times New Roman" w:hAnsi="Helvetica" w:cs="Times New Roman"/>
          <w:color w:val="000000"/>
          <w:sz w:val="20"/>
          <w:szCs w:val="20"/>
        </w:rPr>
        <w:t>Orden</w:t>
      </w:r>
      <w:proofErr w:type="spellEnd"/>
      <w:r w:rsidRPr="00790A9C">
        <w:rPr>
          <w:rFonts w:ascii="Helvetica" w:eastAsia="Times New Roman" w:hAnsi="Helvetica" w:cs="Times New Roman"/>
          <w:color w:val="000000"/>
          <w:sz w:val="20"/>
          <w:szCs w:val="20"/>
        </w:rPr>
        <w:t xml:space="preserve">, K. A., Witte, T. K., Gordon, K. H., Bender, T. W., &amp; Joiner Jr, T. E. (2008). Suicidal </w:t>
      </w:r>
    </w:p>
    <w:p w14:paraId="14EB8C82" w14:textId="460517AE" w:rsidR="00E46DBA" w:rsidRPr="00E46DBA" w:rsidRDefault="00E46DBA" w:rsidP="00E46DBA">
      <w:pPr>
        <w:ind w:left="2880"/>
        <w:rPr>
          <w:rFonts w:ascii="Helvetica" w:eastAsia="Times New Roman" w:hAnsi="Helvetica" w:cs="Times New Roman"/>
          <w:color w:val="000000"/>
          <w:sz w:val="20"/>
          <w:szCs w:val="20"/>
        </w:rPr>
      </w:pPr>
      <w:proofErr w:type="gramStart"/>
      <w:r w:rsidRPr="00790A9C">
        <w:rPr>
          <w:rFonts w:ascii="Helvetica" w:eastAsia="Times New Roman" w:hAnsi="Helvetica" w:cs="Times New Roman"/>
          <w:color w:val="000000"/>
          <w:sz w:val="20"/>
          <w:szCs w:val="20"/>
        </w:rPr>
        <w:t>desire</w:t>
      </w:r>
      <w:proofErr w:type="gramEnd"/>
      <w:r w:rsidRPr="00790A9C">
        <w:rPr>
          <w:rFonts w:ascii="Helvetica" w:eastAsia="Times New Roman" w:hAnsi="Helvetica" w:cs="Times New Roman"/>
          <w:color w:val="000000"/>
          <w:sz w:val="20"/>
          <w:szCs w:val="20"/>
        </w:rPr>
        <w:t xml:space="preserve"> and the capability for suicide: tests of the interpersonal-psychological theory of suicidal behavior among adults. J</w:t>
      </w:r>
      <w:r w:rsidRPr="00790A9C">
        <w:rPr>
          <w:rFonts w:ascii="Helvetica" w:eastAsia="Times New Roman" w:hAnsi="Helvetica" w:cs="Times New Roman"/>
          <w:i/>
          <w:iCs/>
          <w:color w:val="000000"/>
          <w:sz w:val="20"/>
          <w:szCs w:val="20"/>
        </w:rPr>
        <w:t>ournal of Consulting and Clinical Psychology, 76</w:t>
      </w:r>
      <w:r>
        <w:rPr>
          <w:rFonts w:ascii="Helvetica" w:eastAsia="Times New Roman" w:hAnsi="Helvetica" w:cs="Times New Roman"/>
          <w:color w:val="000000"/>
          <w:sz w:val="20"/>
          <w:szCs w:val="20"/>
        </w:rPr>
        <w:t>, 72-83.</w:t>
      </w:r>
    </w:p>
    <w:p w14:paraId="7E91E426" w14:textId="50E51705" w:rsidR="00136773" w:rsidRPr="00EF490C" w:rsidRDefault="00EF490C" w:rsidP="00EF490C">
      <w:pPr>
        <w:rPr>
          <w:rFonts w:ascii="Helvetica" w:eastAsia="Times New Roman" w:hAnsi="Helvetica" w:cs="Times New Roman"/>
          <w:color w:val="000000"/>
          <w:sz w:val="20"/>
          <w:szCs w:val="20"/>
        </w:rPr>
      </w:pPr>
      <w:r>
        <w:rPr>
          <w:rFonts w:ascii="Helvetica" w:eastAsia="Times New Roman" w:hAnsi="Helvetica" w:cs="Times New Roman"/>
          <w:b/>
          <w:color w:val="000000"/>
          <w:sz w:val="20"/>
          <w:szCs w:val="20"/>
        </w:rPr>
        <w:t>3/22/18:</w:t>
      </w:r>
      <w:r>
        <w:rPr>
          <w:rFonts w:ascii="Helvetica" w:eastAsia="Times New Roman" w:hAnsi="Helvetica" w:cs="Times New Roman"/>
          <w:b/>
          <w:color w:val="000000"/>
          <w:sz w:val="20"/>
          <w:szCs w:val="20"/>
        </w:rPr>
        <w:tab/>
      </w:r>
      <w:r>
        <w:rPr>
          <w:rFonts w:ascii="Helvetica" w:eastAsia="Times New Roman" w:hAnsi="Helvetica" w:cs="Times New Roman"/>
          <w:color w:val="000000"/>
          <w:sz w:val="20"/>
          <w:szCs w:val="20"/>
        </w:rPr>
        <w:t xml:space="preserve">Suicide Intervention </w:t>
      </w:r>
      <w:proofErr w:type="spellStart"/>
      <w:r>
        <w:rPr>
          <w:rFonts w:ascii="Helvetica" w:eastAsia="Times New Roman" w:hAnsi="Helvetica" w:cs="Times New Roman"/>
          <w:color w:val="000000"/>
          <w:sz w:val="20"/>
          <w:szCs w:val="20"/>
        </w:rPr>
        <w:t>Roleplays</w:t>
      </w:r>
      <w:proofErr w:type="spellEnd"/>
    </w:p>
    <w:p w14:paraId="7905EF44" w14:textId="7F8C0797" w:rsidR="00E80A2D" w:rsidRDefault="00EF490C" w:rsidP="002B1CF2">
      <w:pPr>
        <w:rPr>
          <w:rFonts w:ascii="Helvetica" w:eastAsia="Times New Roman" w:hAnsi="Helvetica" w:cs="Times New Roman"/>
          <w:color w:val="000000"/>
          <w:sz w:val="20"/>
          <w:szCs w:val="20"/>
        </w:rPr>
      </w:pPr>
      <w:r>
        <w:rPr>
          <w:rFonts w:ascii="Helvetica" w:eastAsia="Times New Roman" w:hAnsi="Helvetica" w:cs="Times New Roman"/>
          <w:b/>
          <w:color w:val="000000"/>
          <w:sz w:val="20"/>
          <w:szCs w:val="20"/>
        </w:rPr>
        <w:t>3/27 and 3/29</w:t>
      </w:r>
      <w:r w:rsidR="00E80A2D">
        <w:rPr>
          <w:rFonts w:ascii="Helvetica" w:eastAsia="Times New Roman" w:hAnsi="Helvetica" w:cs="Times New Roman"/>
          <w:b/>
          <w:color w:val="000000"/>
          <w:sz w:val="20"/>
          <w:szCs w:val="20"/>
        </w:rPr>
        <w:tab/>
      </w:r>
      <w:r w:rsidR="0096424E" w:rsidRPr="00EF490C">
        <w:rPr>
          <w:rFonts w:ascii="Helvetica" w:eastAsia="Times New Roman" w:hAnsi="Helvetica" w:cs="Times New Roman"/>
          <w:color w:val="000000"/>
          <w:sz w:val="20"/>
          <w:szCs w:val="20"/>
        </w:rPr>
        <w:t>Veteran Affairs Interventions</w:t>
      </w:r>
      <w:r>
        <w:rPr>
          <w:rFonts w:ascii="Helvetica" w:eastAsia="Times New Roman" w:hAnsi="Helvetica" w:cs="Times New Roman"/>
          <w:color w:val="000000"/>
          <w:sz w:val="20"/>
          <w:szCs w:val="20"/>
        </w:rPr>
        <w:t xml:space="preserve"> (Prolonged Exposure and </w:t>
      </w:r>
      <w:r w:rsidR="00136773" w:rsidRPr="00EF490C">
        <w:rPr>
          <w:rFonts w:ascii="Helvetica" w:eastAsia="Times New Roman" w:hAnsi="Helvetica" w:cs="Times New Roman"/>
          <w:color w:val="000000"/>
          <w:sz w:val="20"/>
          <w:szCs w:val="20"/>
        </w:rPr>
        <w:t>Cognitive Processing Therapy)</w:t>
      </w:r>
    </w:p>
    <w:p w14:paraId="4CB4B230" w14:textId="280B33D7" w:rsidR="0078631E" w:rsidRPr="0078631E" w:rsidRDefault="00EF490C" w:rsidP="0078631E">
      <w:pPr>
        <w:rPr>
          <w:rFonts w:ascii="Helvetica" w:eastAsia="Times New Roman" w:hAnsi="Helvetica" w:cs="Times New Roman"/>
          <w:b/>
          <w:i/>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sidRPr="0078631E">
        <w:rPr>
          <w:rFonts w:ascii="Helvetica" w:eastAsia="Times New Roman" w:hAnsi="Helvetica" w:cs="Times New Roman"/>
          <w:b/>
          <w:i/>
          <w:color w:val="000000"/>
          <w:sz w:val="20"/>
          <w:szCs w:val="20"/>
        </w:rPr>
        <w:t>Required Readings</w:t>
      </w:r>
    </w:p>
    <w:p w14:paraId="489502EA" w14:textId="7BAC9CE0" w:rsidR="00E80A2D" w:rsidRPr="0078631E" w:rsidRDefault="00E80A2D" w:rsidP="0078631E">
      <w:pPr>
        <w:ind w:left="1440" w:firstLine="720"/>
        <w:rPr>
          <w:rFonts w:ascii="Helvetica" w:eastAsia="Times New Roman" w:hAnsi="Helvetica" w:cs="Times New Roman"/>
          <w:b/>
          <w:color w:val="000000"/>
          <w:sz w:val="20"/>
          <w:szCs w:val="20"/>
        </w:rPr>
      </w:pPr>
      <w:proofErr w:type="spellStart"/>
      <w:r w:rsidRPr="00790A9C">
        <w:rPr>
          <w:rFonts w:ascii="Helvetica" w:eastAsia="Times New Roman" w:hAnsi="Helvetica" w:cs="Times New Roman"/>
          <w:color w:val="000000"/>
          <w:sz w:val="20"/>
          <w:szCs w:val="20"/>
        </w:rPr>
        <w:t>Hembree</w:t>
      </w:r>
      <w:proofErr w:type="spellEnd"/>
      <w:r w:rsidRPr="00790A9C">
        <w:rPr>
          <w:rFonts w:ascii="Helvetica" w:eastAsia="Times New Roman" w:hAnsi="Helvetica" w:cs="Times New Roman"/>
          <w:color w:val="000000"/>
          <w:sz w:val="20"/>
          <w:szCs w:val="20"/>
        </w:rPr>
        <w:t xml:space="preserve">, E. A., Rauch, S. A., &amp; </w:t>
      </w:r>
      <w:proofErr w:type="spellStart"/>
      <w:r w:rsidRPr="00790A9C">
        <w:rPr>
          <w:rFonts w:ascii="Helvetica" w:eastAsia="Times New Roman" w:hAnsi="Helvetica" w:cs="Times New Roman"/>
          <w:color w:val="000000"/>
          <w:sz w:val="20"/>
          <w:szCs w:val="20"/>
        </w:rPr>
        <w:t>Foa</w:t>
      </w:r>
      <w:proofErr w:type="spellEnd"/>
      <w:r w:rsidRPr="00790A9C">
        <w:rPr>
          <w:rFonts w:ascii="Helvetica" w:eastAsia="Times New Roman" w:hAnsi="Helvetica" w:cs="Times New Roman"/>
          <w:color w:val="000000"/>
          <w:sz w:val="20"/>
          <w:szCs w:val="20"/>
        </w:rPr>
        <w:t xml:space="preserve">, E. B. (2004). Beyond the manual: The </w:t>
      </w:r>
    </w:p>
    <w:p w14:paraId="71ACF89E" w14:textId="5902BF05" w:rsidR="00E80A2D" w:rsidRDefault="00E80A2D" w:rsidP="0078631E">
      <w:pPr>
        <w:ind w:left="2880"/>
        <w:rPr>
          <w:rFonts w:ascii="Helvetica" w:eastAsia="Times New Roman" w:hAnsi="Helvetica" w:cs="Times New Roman"/>
          <w:color w:val="000000"/>
          <w:sz w:val="20"/>
          <w:szCs w:val="20"/>
        </w:rPr>
      </w:pPr>
      <w:proofErr w:type="gramStart"/>
      <w:r w:rsidRPr="00790A9C">
        <w:rPr>
          <w:rFonts w:ascii="Helvetica" w:eastAsia="Times New Roman" w:hAnsi="Helvetica" w:cs="Times New Roman"/>
          <w:color w:val="000000"/>
          <w:sz w:val="20"/>
          <w:szCs w:val="20"/>
        </w:rPr>
        <w:t>insider's</w:t>
      </w:r>
      <w:proofErr w:type="gramEnd"/>
      <w:r w:rsidRPr="00790A9C">
        <w:rPr>
          <w:rFonts w:ascii="Helvetica" w:eastAsia="Times New Roman" w:hAnsi="Helvetica" w:cs="Times New Roman"/>
          <w:color w:val="000000"/>
          <w:sz w:val="20"/>
          <w:szCs w:val="20"/>
        </w:rPr>
        <w:t xml:space="preserve"> guide to prolonged exposure therapy for PTSD. </w:t>
      </w:r>
      <w:r w:rsidRPr="00790A9C">
        <w:rPr>
          <w:rFonts w:ascii="Helvetica" w:eastAsia="Times New Roman" w:hAnsi="Helvetica" w:cs="Times New Roman"/>
          <w:i/>
          <w:iCs/>
          <w:color w:val="000000"/>
          <w:sz w:val="20"/>
          <w:szCs w:val="20"/>
        </w:rPr>
        <w:t>Cognitive and Behavioral Practice, 10</w:t>
      </w:r>
      <w:r w:rsidRPr="00790A9C">
        <w:rPr>
          <w:rFonts w:ascii="Helvetica" w:eastAsia="Times New Roman" w:hAnsi="Helvetica" w:cs="Times New Roman"/>
          <w:color w:val="000000"/>
          <w:sz w:val="20"/>
          <w:szCs w:val="20"/>
        </w:rPr>
        <w:t>, 22-30.</w:t>
      </w:r>
    </w:p>
    <w:p w14:paraId="0193B07F" w14:textId="77777777" w:rsidR="00E80A2D" w:rsidRDefault="00E80A2D" w:rsidP="0078631E">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McLean, C. P., &amp; </w:t>
      </w:r>
      <w:proofErr w:type="spellStart"/>
      <w:r w:rsidRPr="00790A9C">
        <w:rPr>
          <w:rFonts w:ascii="Helvetica" w:eastAsia="Times New Roman" w:hAnsi="Helvetica" w:cs="Times New Roman"/>
          <w:color w:val="000000"/>
          <w:sz w:val="20"/>
          <w:szCs w:val="20"/>
        </w:rPr>
        <w:t>Foa</w:t>
      </w:r>
      <w:proofErr w:type="spellEnd"/>
      <w:r w:rsidRPr="00790A9C">
        <w:rPr>
          <w:rFonts w:ascii="Helvetica" w:eastAsia="Times New Roman" w:hAnsi="Helvetica" w:cs="Times New Roman"/>
          <w:color w:val="000000"/>
          <w:sz w:val="20"/>
          <w:szCs w:val="20"/>
        </w:rPr>
        <w:t>, E. B. (2011). Prolonged exposure therapy for post-</w:t>
      </w:r>
    </w:p>
    <w:p w14:paraId="6247848D" w14:textId="709AA1D9" w:rsidR="0078631E" w:rsidRDefault="00E80A2D" w:rsidP="0078631E">
      <w:pPr>
        <w:ind w:left="2160" w:firstLine="720"/>
        <w:rPr>
          <w:rFonts w:ascii="Helvetica" w:eastAsia="Times New Roman" w:hAnsi="Helvetica" w:cs="Times New Roman"/>
          <w:i/>
          <w:iCs/>
          <w:color w:val="000000"/>
          <w:sz w:val="20"/>
          <w:szCs w:val="20"/>
        </w:rPr>
      </w:pPr>
      <w:proofErr w:type="gramStart"/>
      <w:r w:rsidRPr="00790A9C">
        <w:rPr>
          <w:rFonts w:ascii="Helvetica" w:eastAsia="Times New Roman" w:hAnsi="Helvetica" w:cs="Times New Roman"/>
          <w:color w:val="000000"/>
          <w:sz w:val="20"/>
          <w:szCs w:val="20"/>
        </w:rPr>
        <w:t>traumatic</w:t>
      </w:r>
      <w:proofErr w:type="gramEnd"/>
      <w:r w:rsidRPr="00790A9C">
        <w:rPr>
          <w:rFonts w:ascii="Helvetica" w:eastAsia="Times New Roman" w:hAnsi="Helvetica" w:cs="Times New Roman"/>
          <w:color w:val="000000"/>
          <w:sz w:val="20"/>
          <w:szCs w:val="20"/>
        </w:rPr>
        <w:t xml:space="preserve"> stress disorder: A review of evidence and dissemination. </w:t>
      </w:r>
      <w:r w:rsidRPr="00790A9C">
        <w:rPr>
          <w:rFonts w:ascii="Helvetica" w:eastAsia="Times New Roman" w:hAnsi="Helvetica" w:cs="Times New Roman"/>
          <w:i/>
          <w:iCs/>
          <w:color w:val="000000"/>
          <w:sz w:val="20"/>
          <w:szCs w:val="20"/>
        </w:rPr>
        <w:t>Expert Rev</w:t>
      </w:r>
      <w:r w:rsidR="00846121">
        <w:rPr>
          <w:rFonts w:ascii="Helvetica" w:eastAsia="Times New Roman" w:hAnsi="Helvetica" w:cs="Times New Roman"/>
          <w:i/>
          <w:iCs/>
          <w:color w:val="000000"/>
          <w:sz w:val="20"/>
          <w:szCs w:val="20"/>
        </w:rPr>
        <w:t>i</w:t>
      </w:r>
      <w:r w:rsidRPr="00790A9C">
        <w:rPr>
          <w:rFonts w:ascii="Helvetica" w:eastAsia="Times New Roman" w:hAnsi="Helvetica" w:cs="Times New Roman"/>
          <w:i/>
          <w:iCs/>
          <w:color w:val="000000"/>
          <w:sz w:val="20"/>
          <w:szCs w:val="20"/>
        </w:rPr>
        <w:t xml:space="preserve">ew of </w:t>
      </w:r>
    </w:p>
    <w:p w14:paraId="13CAB99E" w14:textId="596712C2" w:rsidR="00E80A2D" w:rsidRDefault="00E80A2D" w:rsidP="0078631E">
      <w:pPr>
        <w:ind w:left="2160" w:firstLine="720"/>
        <w:rPr>
          <w:rFonts w:ascii="Helvetica" w:eastAsia="Times New Roman" w:hAnsi="Helvetica" w:cs="Times New Roman"/>
          <w:color w:val="000000"/>
          <w:sz w:val="20"/>
          <w:szCs w:val="20"/>
        </w:rPr>
      </w:pPr>
      <w:proofErr w:type="spellStart"/>
      <w:r w:rsidRPr="00790A9C">
        <w:rPr>
          <w:rFonts w:ascii="Helvetica" w:eastAsia="Times New Roman" w:hAnsi="Helvetica" w:cs="Times New Roman"/>
          <w:i/>
          <w:iCs/>
          <w:color w:val="000000"/>
          <w:sz w:val="20"/>
          <w:szCs w:val="20"/>
        </w:rPr>
        <w:t>Neurotherapeutics</w:t>
      </w:r>
      <w:proofErr w:type="spellEnd"/>
      <w:r w:rsidRPr="00790A9C">
        <w:rPr>
          <w:rFonts w:ascii="Helvetica" w:eastAsia="Times New Roman" w:hAnsi="Helvetica" w:cs="Times New Roman"/>
          <w:i/>
          <w:iCs/>
          <w:color w:val="000000"/>
          <w:sz w:val="20"/>
          <w:szCs w:val="20"/>
        </w:rPr>
        <w:t>, 11</w:t>
      </w:r>
      <w:r w:rsidRPr="00790A9C">
        <w:rPr>
          <w:rFonts w:ascii="Helvetica" w:eastAsia="Times New Roman" w:hAnsi="Helvetica" w:cs="Times New Roman"/>
          <w:color w:val="000000"/>
          <w:sz w:val="20"/>
          <w:szCs w:val="20"/>
        </w:rPr>
        <w:t>, 1151-1163.</w:t>
      </w:r>
    </w:p>
    <w:p w14:paraId="134935E2" w14:textId="77777777" w:rsidR="0078631E" w:rsidRDefault="00E80A2D" w:rsidP="0078631E">
      <w:pPr>
        <w:ind w:left="1440" w:firstLine="720"/>
        <w:rPr>
          <w:rFonts w:ascii="Helvetica" w:eastAsia="Times New Roman" w:hAnsi="Helvetica" w:cs="Times New Roman"/>
          <w:color w:val="000000"/>
          <w:sz w:val="20"/>
          <w:szCs w:val="20"/>
        </w:rPr>
      </w:pPr>
      <w:proofErr w:type="spellStart"/>
      <w:r w:rsidRPr="00790A9C">
        <w:rPr>
          <w:rFonts w:ascii="Helvetica" w:eastAsia="Times New Roman" w:hAnsi="Helvetica" w:cs="Times New Roman"/>
          <w:color w:val="000000"/>
          <w:sz w:val="20"/>
          <w:szCs w:val="20"/>
        </w:rPr>
        <w:t>Foa</w:t>
      </w:r>
      <w:proofErr w:type="spellEnd"/>
      <w:r w:rsidRPr="00790A9C">
        <w:rPr>
          <w:rFonts w:ascii="Helvetica" w:eastAsia="Times New Roman" w:hAnsi="Helvetica" w:cs="Times New Roman"/>
          <w:color w:val="000000"/>
          <w:sz w:val="20"/>
          <w:szCs w:val="20"/>
        </w:rPr>
        <w:t xml:space="preserve">, E. B., </w:t>
      </w:r>
      <w:proofErr w:type="spellStart"/>
      <w:r w:rsidRPr="00790A9C">
        <w:rPr>
          <w:rFonts w:ascii="Helvetica" w:eastAsia="Times New Roman" w:hAnsi="Helvetica" w:cs="Times New Roman"/>
          <w:color w:val="000000"/>
          <w:sz w:val="20"/>
          <w:szCs w:val="20"/>
        </w:rPr>
        <w:t>Gillihan</w:t>
      </w:r>
      <w:proofErr w:type="spellEnd"/>
      <w:r w:rsidRPr="00790A9C">
        <w:rPr>
          <w:rFonts w:ascii="Helvetica" w:eastAsia="Times New Roman" w:hAnsi="Helvetica" w:cs="Times New Roman"/>
          <w:color w:val="000000"/>
          <w:sz w:val="20"/>
          <w:szCs w:val="20"/>
        </w:rPr>
        <w:t xml:space="preserve">, S. J., &amp; Bryant, R. A. (2013). Challenges and successes in dissemination of </w:t>
      </w:r>
    </w:p>
    <w:p w14:paraId="23FDBD99" w14:textId="77777777" w:rsidR="0078631E" w:rsidRDefault="00E80A2D" w:rsidP="0078631E">
      <w:pPr>
        <w:ind w:left="2160" w:firstLine="720"/>
        <w:rPr>
          <w:rFonts w:ascii="Helvetica" w:eastAsia="Times New Roman" w:hAnsi="Helvetica" w:cs="Times New Roman"/>
          <w:color w:val="000000"/>
          <w:sz w:val="20"/>
          <w:szCs w:val="20"/>
        </w:rPr>
      </w:pPr>
      <w:proofErr w:type="gramStart"/>
      <w:r w:rsidRPr="00790A9C">
        <w:rPr>
          <w:rFonts w:ascii="Helvetica" w:eastAsia="Times New Roman" w:hAnsi="Helvetica" w:cs="Times New Roman"/>
          <w:color w:val="000000"/>
          <w:sz w:val="20"/>
          <w:szCs w:val="20"/>
        </w:rPr>
        <w:t>evidence-based</w:t>
      </w:r>
      <w:proofErr w:type="gramEnd"/>
      <w:r w:rsidRPr="00790A9C">
        <w:rPr>
          <w:rFonts w:ascii="Helvetica" w:eastAsia="Times New Roman" w:hAnsi="Helvetica" w:cs="Times New Roman"/>
          <w:color w:val="000000"/>
          <w:sz w:val="20"/>
          <w:szCs w:val="20"/>
        </w:rPr>
        <w:t xml:space="preserve"> treatments for posttraumatic stress lessons learned from prolonged </w:t>
      </w:r>
    </w:p>
    <w:p w14:paraId="0B729BC7" w14:textId="7AA4EBFA" w:rsidR="00E855BD" w:rsidRPr="00E855BD" w:rsidRDefault="00E80A2D" w:rsidP="0078631E">
      <w:pPr>
        <w:ind w:left="2880"/>
        <w:rPr>
          <w:rFonts w:ascii="Helvetica" w:eastAsia="Times New Roman" w:hAnsi="Helvetica" w:cs="Times New Roman"/>
          <w:color w:val="000000"/>
          <w:sz w:val="20"/>
          <w:szCs w:val="20"/>
        </w:rPr>
      </w:pPr>
      <w:proofErr w:type="gramStart"/>
      <w:r w:rsidRPr="00790A9C">
        <w:rPr>
          <w:rFonts w:ascii="Helvetica" w:eastAsia="Times New Roman" w:hAnsi="Helvetica" w:cs="Times New Roman"/>
          <w:color w:val="000000"/>
          <w:sz w:val="20"/>
          <w:szCs w:val="20"/>
        </w:rPr>
        <w:t>exposure</w:t>
      </w:r>
      <w:proofErr w:type="gramEnd"/>
      <w:r w:rsidRPr="00790A9C">
        <w:rPr>
          <w:rFonts w:ascii="Helvetica" w:eastAsia="Times New Roman" w:hAnsi="Helvetica" w:cs="Times New Roman"/>
          <w:color w:val="000000"/>
          <w:sz w:val="20"/>
          <w:szCs w:val="20"/>
        </w:rPr>
        <w:t xml:space="preserve"> therapy for PTSD. </w:t>
      </w:r>
      <w:r w:rsidRPr="00790A9C">
        <w:rPr>
          <w:rFonts w:ascii="Helvetica" w:eastAsia="Times New Roman" w:hAnsi="Helvetica" w:cs="Times New Roman"/>
          <w:i/>
          <w:iCs/>
          <w:color w:val="000000"/>
          <w:sz w:val="20"/>
          <w:szCs w:val="20"/>
        </w:rPr>
        <w:t>Psychological Science in the Public Interest, 14</w:t>
      </w:r>
      <w:r w:rsidRPr="00790A9C">
        <w:rPr>
          <w:rFonts w:ascii="Helvetica" w:eastAsia="Times New Roman" w:hAnsi="Helvetica" w:cs="Times New Roman"/>
          <w:color w:val="000000"/>
          <w:sz w:val="20"/>
          <w:szCs w:val="20"/>
        </w:rPr>
        <w:t>, 65-111.</w:t>
      </w:r>
    </w:p>
    <w:p w14:paraId="65C96A6B" w14:textId="5CDE8BD8" w:rsidR="00E80A2D" w:rsidRPr="00551A2D" w:rsidRDefault="00EF490C" w:rsidP="00EF490C">
      <w:pPr>
        <w:rPr>
          <w:rFonts w:ascii="Helvetica" w:eastAsia="Times New Roman" w:hAnsi="Helvetica" w:cs="Times New Roman"/>
          <w:color w:val="000000"/>
          <w:sz w:val="20"/>
          <w:szCs w:val="20"/>
        </w:rPr>
      </w:pPr>
      <w:r w:rsidRPr="00EF490C">
        <w:rPr>
          <w:rFonts w:ascii="Helvetica" w:eastAsia="Times New Roman" w:hAnsi="Helvetica" w:cs="Times New Roman"/>
          <w:b/>
          <w:color w:val="000000"/>
          <w:sz w:val="20"/>
          <w:szCs w:val="20"/>
        </w:rPr>
        <w:t>4/3/18</w:t>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t>Vetera</w:t>
      </w:r>
      <w:r w:rsidR="00551A2D">
        <w:rPr>
          <w:rFonts w:ascii="Helvetica" w:eastAsia="Times New Roman" w:hAnsi="Helvetica" w:cs="Times New Roman"/>
          <w:color w:val="000000"/>
          <w:sz w:val="20"/>
          <w:szCs w:val="20"/>
        </w:rPr>
        <w:t xml:space="preserve">n Affair Interventions </w:t>
      </w:r>
      <w:proofErr w:type="spellStart"/>
      <w:r w:rsidR="00551A2D">
        <w:rPr>
          <w:rFonts w:ascii="Helvetica" w:eastAsia="Times New Roman" w:hAnsi="Helvetica" w:cs="Times New Roman"/>
          <w:color w:val="000000"/>
          <w:sz w:val="20"/>
          <w:szCs w:val="20"/>
        </w:rPr>
        <w:t>Roleplay</w:t>
      </w:r>
      <w:proofErr w:type="spellEnd"/>
      <w:r w:rsidR="00E80A2D">
        <w:rPr>
          <w:rFonts w:ascii="Helvetica" w:eastAsia="Times New Roman" w:hAnsi="Helvetica" w:cs="Times New Roman"/>
          <w:color w:val="000000"/>
          <w:sz w:val="20"/>
          <w:szCs w:val="20"/>
        </w:rPr>
        <w:tab/>
      </w:r>
      <w:r w:rsidR="00E80A2D">
        <w:rPr>
          <w:rFonts w:ascii="Helvetica" w:eastAsia="Times New Roman" w:hAnsi="Helvetica" w:cs="Times New Roman"/>
          <w:color w:val="000000"/>
          <w:sz w:val="20"/>
          <w:szCs w:val="20"/>
        </w:rPr>
        <w:tab/>
      </w:r>
      <w:r w:rsidR="00E80A2D">
        <w:rPr>
          <w:rFonts w:ascii="Helvetica" w:eastAsia="Times New Roman" w:hAnsi="Helvetica" w:cs="Times New Roman"/>
          <w:color w:val="000000"/>
          <w:sz w:val="20"/>
          <w:szCs w:val="20"/>
        </w:rPr>
        <w:tab/>
      </w:r>
    </w:p>
    <w:p w14:paraId="2D2F7449" w14:textId="740393A5" w:rsidR="0096424E" w:rsidRDefault="00E855BD" w:rsidP="0096424E">
      <w:pPr>
        <w:rPr>
          <w:rFonts w:ascii="Helvetica" w:eastAsia="Times New Roman" w:hAnsi="Helvetica" w:cs="Times New Roman"/>
          <w:color w:val="000000"/>
          <w:sz w:val="20"/>
          <w:szCs w:val="20"/>
        </w:rPr>
      </w:pPr>
      <w:r w:rsidRPr="00E855BD">
        <w:rPr>
          <w:rFonts w:ascii="Helvetica" w:eastAsia="Times New Roman" w:hAnsi="Helvetica" w:cs="Times New Roman"/>
          <w:b/>
          <w:color w:val="000000"/>
          <w:sz w:val="20"/>
          <w:szCs w:val="20"/>
        </w:rPr>
        <w:t>4/5/18</w:t>
      </w:r>
      <w:r w:rsidR="0096424E">
        <w:rPr>
          <w:rFonts w:ascii="Helvetica" w:eastAsia="Times New Roman" w:hAnsi="Helvetica" w:cs="Times New Roman"/>
          <w:color w:val="000000"/>
          <w:sz w:val="20"/>
          <w:szCs w:val="20"/>
        </w:rPr>
        <w:tab/>
      </w:r>
      <w:r w:rsidR="0096424E">
        <w:rPr>
          <w:rFonts w:ascii="Helvetica" w:eastAsia="Times New Roman" w:hAnsi="Helvetica" w:cs="Times New Roman"/>
          <w:color w:val="000000"/>
          <w:sz w:val="20"/>
          <w:szCs w:val="20"/>
        </w:rPr>
        <w:tab/>
      </w:r>
      <w:r w:rsidR="00551A2D">
        <w:rPr>
          <w:rFonts w:ascii="Helvetica" w:eastAsia="Times New Roman" w:hAnsi="Helvetica" w:cs="Times New Roman"/>
          <w:color w:val="000000"/>
          <w:sz w:val="20"/>
          <w:szCs w:val="20"/>
        </w:rPr>
        <w:t>Does therapy work?</w:t>
      </w:r>
    </w:p>
    <w:p w14:paraId="146D53C0" w14:textId="6735A1F5" w:rsidR="00551A2D" w:rsidRPr="00551A2D" w:rsidRDefault="00551A2D" w:rsidP="0096424E">
      <w:pPr>
        <w:rPr>
          <w:rFonts w:ascii="Helvetica" w:eastAsia="Times New Roman" w:hAnsi="Helvetica" w:cs="Times New Roman"/>
          <w:b/>
          <w:i/>
          <w:color w:val="000000"/>
          <w:sz w:val="20"/>
          <w:szCs w:val="20"/>
        </w:rPr>
      </w:pPr>
      <w:r w:rsidRPr="00551A2D">
        <w:rPr>
          <w:rFonts w:ascii="Helvetica" w:eastAsia="Times New Roman" w:hAnsi="Helvetica" w:cs="Times New Roman"/>
          <w:b/>
          <w:i/>
          <w:color w:val="000000"/>
          <w:sz w:val="20"/>
          <w:szCs w:val="20"/>
        </w:rPr>
        <w:tab/>
      </w:r>
      <w:r w:rsidRPr="00551A2D">
        <w:rPr>
          <w:rFonts w:ascii="Helvetica" w:eastAsia="Times New Roman" w:hAnsi="Helvetica" w:cs="Times New Roman"/>
          <w:b/>
          <w:i/>
          <w:color w:val="000000"/>
          <w:sz w:val="20"/>
          <w:szCs w:val="20"/>
        </w:rPr>
        <w:tab/>
      </w:r>
      <w:r w:rsidRPr="00551A2D">
        <w:rPr>
          <w:rFonts w:ascii="Helvetica" w:eastAsia="Times New Roman" w:hAnsi="Helvetica" w:cs="Times New Roman"/>
          <w:b/>
          <w:i/>
          <w:color w:val="000000"/>
          <w:sz w:val="20"/>
          <w:szCs w:val="20"/>
        </w:rPr>
        <w:tab/>
        <w:t>Required Readings</w:t>
      </w:r>
    </w:p>
    <w:p w14:paraId="657CB32C" w14:textId="77777777" w:rsidR="00551A2D" w:rsidRDefault="0096424E" w:rsidP="00551A2D">
      <w:pPr>
        <w:ind w:left="2160"/>
        <w:rPr>
          <w:rFonts w:ascii="Helvetica" w:eastAsia="Times New Roman" w:hAnsi="Helvetica" w:cs="Times New Roman"/>
          <w:color w:val="000000"/>
          <w:sz w:val="20"/>
          <w:szCs w:val="20"/>
        </w:rPr>
      </w:pPr>
      <w:proofErr w:type="spellStart"/>
      <w:r w:rsidRPr="00790A9C">
        <w:rPr>
          <w:rFonts w:ascii="Helvetica" w:eastAsia="Times New Roman" w:hAnsi="Helvetica" w:cs="Times New Roman"/>
          <w:color w:val="000000"/>
          <w:sz w:val="20"/>
          <w:szCs w:val="20"/>
        </w:rPr>
        <w:t>Rosenweig</w:t>
      </w:r>
      <w:proofErr w:type="spellEnd"/>
      <w:r w:rsidRPr="00790A9C">
        <w:rPr>
          <w:rFonts w:ascii="Helvetica" w:eastAsia="Times New Roman" w:hAnsi="Helvetica" w:cs="Times New Roman"/>
          <w:color w:val="000000"/>
          <w:sz w:val="20"/>
          <w:szCs w:val="20"/>
        </w:rPr>
        <w:t xml:space="preserve">, S. (1936). Some implicit common factors in diverse methods of psychotherapy. </w:t>
      </w:r>
    </w:p>
    <w:p w14:paraId="0DEEC8C7" w14:textId="5B04E2C6" w:rsidR="0096424E" w:rsidRDefault="0096424E" w:rsidP="00551A2D">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i/>
          <w:iCs/>
          <w:color w:val="000000"/>
          <w:sz w:val="20"/>
          <w:szCs w:val="20"/>
        </w:rPr>
        <w:t>American Journal of Orthopsychiatry, 6,</w:t>
      </w:r>
      <w:r w:rsidRPr="00790A9C">
        <w:rPr>
          <w:rFonts w:ascii="Helvetica" w:eastAsia="Times New Roman" w:hAnsi="Helvetica" w:cs="Times New Roman"/>
          <w:color w:val="000000"/>
          <w:sz w:val="20"/>
          <w:szCs w:val="20"/>
        </w:rPr>
        <w:t xml:space="preserve"> 412-415.</w:t>
      </w:r>
    </w:p>
    <w:p w14:paraId="2734E61A" w14:textId="77777777" w:rsidR="00551A2D" w:rsidRDefault="0096424E" w:rsidP="00551A2D">
      <w:pPr>
        <w:ind w:left="1440" w:firstLine="720"/>
        <w:rPr>
          <w:rFonts w:ascii="Helvetica" w:eastAsia="Times New Roman" w:hAnsi="Helvetica" w:cs="Times New Roman"/>
          <w:i/>
          <w:color w:val="000000"/>
          <w:sz w:val="20"/>
          <w:szCs w:val="20"/>
        </w:rPr>
      </w:pPr>
      <w:r w:rsidRPr="007F0987">
        <w:rPr>
          <w:rFonts w:ascii="Helvetica" w:eastAsia="Times New Roman" w:hAnsi="Helvetica" w:cs="Times New Roman"/>
          <w:color w:val="000000"/>
          <w:sz w:val="20"/>
          <w:szCs w:val="20"/>
        </w:rPr>
        <w:lastRenderedPageBreak/>
        <w:t xml:space="preserve">Eysenck, H. J. </w:t>
      </w:r>
      <w:r>
        <w:rPr>
          <w:rFonts w:ascii="Helvetica" w:eastAsia="Times New Roman" w:hAnsi="Helvetica" w:cs="Times New Roman"/>
          <w:color w:val="000000"/>
          <w:sz w:val="20"/>
          <w:szCs w:val="20"/>
        </w:rPr>
        <w:t xml:space="preserve">(1952). </w:t>
      </w:r>
      <w:r w:rsidRPr="007F0987">
        <w:rPr>
          <w:rFonts w:ascii="Helvetica" w:eastAsia="Times New Roman" w:hAnsi="Helvetica" w:cs="Times New Roman"/>
          <w:color w:val="000000"/>
          <w:sz w:val="20"/>
          <w:szCs w:val="20"/>
        </w:rPr>
        <w:t>The effects of psychotherapy: An evaluation.</w:t>
      </w:r>
      <w:r>
        <w:rPr>
          <w:rFonts w:ascii="Helvetica" w:eastAsia="Times New Roman" w:hAnsi="Helvetica" w:cs="Times New Roman"/>
          <w:color w:val="000000"/>
          <w:sz w:val="20"/>
          <w:szCs w:val="20"/>
        </w:rPr>
        <w:t xml:space="preserve"> </w:t>
      </w:r>
      <w:r w:rsidRPr="007F0987">
        <w:rPr>
          <w:rFonts w:ascii="Helvetica" w:eastAsia="Times New Roman" w:hAnsi="Helvetica" w:cs="Times New Roman"/>
          <w:i/>
          <w:color w:val="000000"/>
          <w:sz w:val="20"/>
          <w:szCs w:val="20"/>
        </w:rPr>
        <w:t xml:space="preserve">Journal of Consulting </w:t>
      </w:r>
    </w:p>
    <w:p w14:paraId="3A9D7A54" w14:textId="700266F6" w:rsidR="0096424E" w:rsidRPr="00551A2D" w:rsidRDefault="0096424E" w:rsidP="00551A2D">
      <w:pPr>
        <w:ind w:left="2160" w:firstLine="720"/>
        <w:rPr>
          <w:rFonts w:ascii="Helvetica" w:eastAsia="Times New Roman" w:hAnsi="Helvetica" w:cs="Times New Roman"/>
          <w:i/>
          <w:color w:val="000000"/>
          <w:sz w:val="20"/>
          <w:szCs w:val="20"/>
        </w:rPr>
      </w:pPr>
      <w:r w:rsidRPr="007F0987">
        <w:rPr>
          <w:rFonts w:ascii="Helvetica" w:eastAsia="Times New Roman" w:hAnsi="Helvetica" w:cs="Times New Roman"/>
          <w:i/>
          <w:color w:val="000000"/>
          <w:sz w:val="20"/>
          <w:szCs w:val="20"/>
        </w:rPr>
        <w:t>Psychology</w:t>
      </w:r>
      <w:r w:rsidRPr="007F0987">
        <w:rPr>
          <w:rFonts w:ascii="Helvetica" w:eastAsia="Times New Roman" w:hAnsi="Helvetica" w:cs="Times New Roman"/>
          <w:color w:val="000000"/>
          <w:sz w:val="20"/>
          <w:szCs w:val="20"/>
        </w:rPr>
        <w:t>, 16, 319-324.</w:t>
      </w:r>
    </w:p>
    <w:p w14:paraId="62C057BD" w14:textId="77777777" w:rsidR="00551A2D" w:rsidRDefault="0096424E" w:rsidP="00551A2D">
      <w:pPr>
        <w:ind w:left="2160"/>
        <w:rPr>
          <w:rFonts w:ascii="Helvetica" w:eastAsia="Times New Roman" w:hAnsi="Helvetica" w:cs="Times New Roman"/>
          <w:i/>
          <w:color w:val="000000"/>
          <w:sz w:val="20"/>
          <w:szCs w:val="20"/>
        </w:rPr>
      </w:pPr>
      <w:r>
        <w:rPr>
          <w:rFonts w:ascii="Helvetica" w:eastAsia="Times New Roman" w:hAnsi="Helvetica" w:cs="Times New Roman"/>
          <w:color w:val="000000"/>
          <w:sz w:val="20"/>
          <w:szCs w:val="20"/>
        </w:rPr>
        <w:t xml:space="preserve">Smith, M.L., &amp; Glass, G.V. (1977). Meta-analysis of psychotherapy outcome studies. </w:t>
      </w:r>
      <w:r>
        <w:rPr>
          <w:rFonts w:ascii="Helvetica" w:eastAsia="Times New Roman" w:hAnsi="Helvetica" w:cs="Times New Roman"/>
          <w:i/>
          <w:color w:val="000000"/>
          <w:sz w:val="20"/>
          <w:szCs w:val="20"/>
        </w:rPr>
        <w:t xml:space="preserve">American </w:t>
      </w:r>
    </w:p>
    <w:p w14:paraId="050B98A3" w14:textId="1FAD9F2E" w:rsidR="0096424E" w:rsidRDefault="0096424E" w:rsidP="00551A2D">
      <w:pPr>
        <w:ind w:left="2160" w:firstLine="720"/>
        <w:rPr>
          <w:rFonts w:ascii="Helvetica" w:eastAsia="Times New Roman" w:hAnsi="Helvetica" w:cs="Times New Roman"/>
          <w:color w:val="000000"/>
          <w:sz w:val="20"/>
          <w:szCs w:val="20"/>
        </w:rPr>
      </w:pPr>
      <w:r>
        <w:rPr>
          <w:rFonts w:ascii="Helvetica" w:eastAsia="Times New Roman" w:hAnsi="Helvetica" w:cs="Times New Roman"/>
          <w:i/>
          <w:color w:val="000000"/>
          <w:sz w:val="20"/>
          <w:szCs w:val="20"/>
        </w:rPr>
        <w:t xml:space="preserve">Psychologist, </w:t>
      </w:r>
      <w:r>
        <w:rPr>
          <w:rFonts w:ascii="Helvetica" w:eastAsia="Times New Roman" w:hAnsi="Helvetica" w:cs="Times New Roman"/>
          <w:color w:val="000000"/>
          <w:sz w:val="20"/>
          <w:szCs w:val="20"/>
        </w:rPr>
        <w:t>752-760.</w:t>
      </w:r>
    </w:p>
    <w:p w14:paraId="1B0A65E2" w14:textId="77777777" w:rsidR="00551A2D" w:rsidRDefault="00551A2D" w:rsidP="00551A2D">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sidR="0096424E">
        <w:rPr>
          <w:rFonts w:ascii="Helvetica" w:eastAsia="Times New Roman" w:hAnsi="Helvetica" w:cs="Times New Roman"/>
          <w:color w:val="000000"/>
          <w:sz w:val="20"/>
          <w:szCs w:val="20"/>
        </w:rPr>
        <w:t xml:space="preserve">Shapiro, D.A., &amp; </w:t>
      </w:r>
      <w:proofErr w:type="spellStart"/>
      <w:r w:rsidR="0096424E">
        <w:rPr>
          <w:rFonts w:ascii="Helvetica" w:eastAsia="Times New Roman" w:hAnsi="Helvetica" w:cs="Times New Roman"/>
          <w:color w:val="000000"/>
          <w:sz w:val="20"/>
          <w:szCs w:val="20"/>
        </w:rPr>
        <w:t>Shaprio</w:t>
      </w:r>
      <w:proofErr w:type="spellEnd"/>
      <w:r w:rsidR="0096424E">
        <w:rPr>
          <w:rFonts w:ascii="Helvetica" w:eastAsia="Times New Roman" w:hAnsi="Helvetica" w:cs="Times New Roman"/>
          <w:color w:val="000000"/>
          <w:sz w:val="20"/>
          <w:szCs w:val="20"/>
        </w:rPr>
        <w:t xml:space="preserve">, D. (1982). Meta-analysis of comparative therapy outcome studies: A </w:t>
      </w:r>
    </w:p>
    <w:p w14:paraId="66859DAE" w14:textId="1CE868D5" w:rsidR="0096424E" w:rsidRDefault="0096424E" w:rsidP="00551A2D">
      <w:pPr>
        <w:ind w:left="2160" w:firstLine="720"/>
        <w:rPr>
          <w:rFonts w:ascii="Helvetica" w:eastAsia="Times New Roman" w:hAnsi="Helvetica" w:cs="Times New Roman"/>
          <w:color w:val="000000"/>
          <w:sz w:val="20"/>
          <w:szCs w:val="20"/>
        </w:rPr>
      </w:pPr>
      <w:proofErr w:type="gramStart"/>
      <w:r>
        <w:rPr>
          <w:rFonts w:ascii="Helvetica" w:eastAsia="Times New Roman" w:hAnsi="Helvetica" w:cs="Times New Roman"/>
          <w:color w:val="000000"/>
          <w:sz w:val="20"/>
          <w:szCs w:val="20"/>
        </w:rPr>
        <w:t>replication</w:t>
      </w:r>
      <w:proofErr w:type="gramEnd"/>
      <w:r>
        <w:rPr>
          <w:rFonts w:ascii="Helvetica" w:eastAsia="Times New Roman" w:hAnsi="Helvetica" w:cs="Times New Roman"/>
          <w:color w:val="000000"/>
          <w:sz w:val="20"/>
          <w:szCs w:val="20"/>
        </w:rPr>
        <w:t xml:space="preserve"> and refinement. </w:t>
      </w:r>
      <w:r>
        <w:rPr>
          <w:rFonts w:ascii="Helvetica" w:eastAsia="Times New Roman" w:hAnsi="Helvetica" w:cs="Times New Roman"/>
          <w:i/>
          <w:color w:val="000000"/>
          <w:sz w:val="20"/>
          <w:szCs w:val="20"/>
        </w:rPr>
        <w:t>Psychological Bulletin,</w:t>
      </w:r>
      <w:r>
        <w:rPr>
          <w:rFonts w:ascii="Helvetica" w:eastAsia="Times New Roman" w:hAnsi="Helvetica" w:cs="Times New Roman"/>
          <w:color w:val="000000"/>
          <w:sz w:val="20"/>
          <w:szCs w:val="20"/>
        </w:rPr>
        <w:t xml:space="preserve"> 92(3), 581-604.</w:t>
      </w:r>
    </w:p>
    <w:p w14:paraId="5DE974B1" w14:textId="33D14828" w:rsidR="00551A2D" w:rsidRDefault="0096424E" w:rsidP="00551A2D">
      <w:pPr>
        <w:ind w:left="1440" w:firstLine="72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Peterson, D.R. (1996). Making psychology indispensable. </w:t>
      </w:r>
      <w:r>
        <w:rPr>
          <w:rFonts w:ascii="Helvetica" w:eastAsia="Times New Roman" w:hAnsi="Helvetica" w:cs="Times New Roman"/>
          <w:i/>
          <w:color w:val="000000"/>
          <w:sz w:val="20"/>
          <w:szCs w:val="20"/>
        </w:rPr>
        <w:t xml:space="preserve">Applied &amp; Preventative Psychology, </w:t>
      </w:r>
      <w:r>
        <w:rPr>
          <w:rFonts w:ascii="Helvetica" w:eastAsia="Times New Roman" w:hAnsi="Helvetica" w:cs="Times New Roman"/>
          <w:color w:val="000000"/>
          <w:sz w:val="20"/>
          <w:szCs w:val="20"/>
        </w:rPr>
        <w:t xml:space="preserve">5, </w:t>
      </w:r>
    </w:p>
    <w:p w14:paraId="085A0991" w14:textId="5D5D433D" w:rsidR="0096424E" w:rsidRPr="00551A2D" w:rsidRDefault="0096424E" w:rsidP="00551A2D">
      <w:pPr>
        <w:ind w:left="2160" w:firstLine="720"/>
        <w:rPr>
          <w:rFonts w:ascii="Helvetica" w:eastAsia="Times New Roman" w:hAnsi="Helvetica" w:cs="Times New Roman"/>
          <w:i/>
          <w:color w:val="000000"/>
          <w:sz w:val="20"/>
          <w:szCs w:val="20"/>
        </w:rPr>
      </w:pPr>
      <w:r>
        <w:rPr>
          <w:rFonts w:ascii="Helvetica" w:eastAsia="Times New Roman" w:hAnsi="Helvetica" w:cs="Times New Roman"/>
          <w:color w:val="000000"/>
          <w:sz w:val="20"/>
          <w:szCs w:val="20"/>
        </w:rPr>
        <w:t>1-8.</w:t>
      </w:r>
    </w:p>
    <w:p w14:paraId="5E593C7E" w14:textId="7EC9FFB1" w:rsidR="00551A2D" w:rsidRDefault="0096424E" w:rsidP="00551A2D">
      <w:pPr>
        <w:ind w:left="216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McFall, R.M. (1996). Making psychology incorruptible. </w:t>
      </w:r>
      <w:r>
        <w:rPr>
          <w:rFonts w:ascii="Helvetica" w:eastAsia="Times New Roman" w:hAnsi="Helvetica" w:cs="Times New Roman"/>
          <w:i/>
          <w:color w:val="000000"/>
          <w:sz w:val="20"/>
          <w:szCs w:val="20"/>
        </w:rPr>
        <w:t>Applied &amp; Preventative Psychology</w:t>
      </w:r>
      <w:r>
        <w:rPr>
          <w:rFonts w:ascii="Helvetica" w:eastAsia="Times New Roman" w:hAnsi="Helvetica" w:cs="Times New Roman"/>
          <w:color w:val="000000"/>
          <w:sz w:val="20"/>
          <w:szCs w:val="20"/>
        </w:rPr>
        <w:t>, 5, 9-</w:t>
      </w:r>
    </w:p>
    <w:p w14:paraId="535558C9" w14:textId="72E22EE0" w:rsidR="0096424E" w:rsidRPr="00551A2D" w:rsidRDefault="0096424E" w:rsidP="00551A2D">
      <w:pPr>
        <w:ind w:left="2160" w:firstLine="720"/>
        <w:rPr>
          <w:rFonts w:ascii="Helvetica" w:eastAsia="Times New Roman" w:hAnsi="Helvetica" w:cs="Times New Roman"/>
          <w:i/>
          <w:color w:val="000000"/>
          <w:sz w:val="20"/>
          <w:szCs w:val="20"/>
        </w:rPr>
      </w:pPr>
      <w:r>
        <w:rPr>
          <w:rFonts w:ascii="Helvetica" w:eastAsia="Times New Roman" w:hAnsi="Helvetica" w:cs="Times New Roman"/>
          <w:color w:val="000000"/>
          <w:sz w:val="20"/>
          <w:szCs w:val="20"/>
        </w:rPr>
        <w:t xml:space="preserve">15. </w:t>
      </w:r>
    </w:p>
    <w:p w14:paraId="5DDE6A4D" w14:textId="26632F59" w:rsidR="00551A2D" w:rsidRDefault="0096424E" w:rsidP="00551A2D">
      <w:pPr>
        <w:ind w:left="1440" w:firstLine="720"/>
        <w:rPr>
          <w:rFonts w:ascii="Helvetica" w:eastAsia="Times New Roman" w:hAnsi="Helvetica" w:cs="Times New Roman"/>
          <w:color w:val="000000"/>
          <w:sz w:val="20"/>
          <w:szCs w:val="20"/>
        </w:rPr>
      </w:pPr>
      <w:proofErr w:type="spellStart"/>
      <w:r w:rsidRPr="00790A9C">
        <w:rPr>
          <w:rFonts w:ascii="Helvetica" w:eastAsia="Times New Roman" w:hAnsi="Helvetica" w:cs="Times New Roman"/>
          <w:color w:val="000000"/>
          <w:sz w:val="20"/>
          <w:szCs w:val="20"/>
        </w:rPr>
        <w:t>Ahn</w:t>
      </w:r>
      <w:proofErr w:type="spellEnd"/>
      <w:r w:rsidRPr="00790A9C">
        <w:rPr>
          <w:rFonts w:ascii="Helvetica" w:eastAsia="Times New Roman" w:hAnsi="Helvetica" w:cs="Times New Roman"/>
          <w:color w:val="000000"/>
          <w:sz w:val="20"/>
          <w:szCs w:val="20"/>
        </w:rPr>
        <w:t xml:space="preserve">, H. &amp; </w:t>
      </w:r>
      <w:proofErr w:type="spellStart"/>
      <w:r w:rsidRPr="00790A9C">
        <w:rPr>
          <w:rFonts w:ascii="Helvetica" w:eastAsia="Times New Roman" w:hAnsi="Helvetica" w:cs="Times New Roman"/>
          <w:color w:val="000000"/>
          <w:sz w:val="20"/>
          <w:szCs w:val="20"/>
        </w:rPr>
        <w:t>Wampold</w:t>
      </w:r>
      <w:proofErr w:type="spellEnd"/>
      <w:r w:rsidRPr="00790A9C">
        <w:rPr>
          <w:rFonts w:ascii="Helvetica" w:eastAsia="Times New Roman" w:hAnsi="Helvetica" w:cs="Times New Roman"/>
          <w:color w:val="000000"/>
          <w:sz w:val="20"/>
          <w:szCs w:val="20"/>
        </w:rPr>
        <w:t xml:space="preserve">, B. E. (2001). Where oh where are the specific ingredients? A meta-analysis </w:t>
      </w:r>
    </w:p>
    <w:p w14:paraId="6CAC8962" w14:textId="1490D534" w:rsidR="0096424E" w:rsidRDefault="0096424E" w:rsidP="00551A2D">
      <w:pPr>
        <w:ind w:left="2880"/>
        <w:rPr>
          <w:rFonts w:ascii="Helvetica" w:eastAsia="Times New Roman" w:hAnsi="Helvetica" w:cs="Times New Roman"/>
          <w:color w:val="000000"/>
          <w:sz w:val="20"/>
          <w:szCs w:val="20"/>
        </w:rPr>
      </w:pPr>
      <w:proofErr w:type="gramStart"/>
      <w:r w:rsidRPr="00790A9C">
        <w:rPr>
          <w:rFonts w:ascii="Helvetica" w:eastAsia="Times New Roman" w:hAnsi="Helvetica" w:cs="Times New Roman"/>
          <w:color w:val="000000"/>
          <w:sz w:val="20"/>
          <w:szCs w:val="20"/>
        </w:rPr>
        <w:t>of</w:t>
      </w:r>
      <w:proofErr w:type="gramEnd"/>
      <w:r w:rsidRPr="00790A9C">
        <w:rPr>
          <w:rFonts w:ascii="Helvetica" w:eastAsia="Times New Roman" w:hAnsi="Helvetica" w:cs="Times New Roman"/>
          <w:color w:val="000000"/>
          <w:sz w:val="20"/>
          <w:szCs w:val="20"/>
        </w:rPr>
        <w:t xml:space="preserve"> component studies in counseling and psychotherapy. </w:t>
      </w:r>
      <w:r w:rsidRPr="00790A9C">
        <w:rPr>
          <w:rFonts w:ascii="Helvetica" w:eastAsia="Times New Roman" w:hAnsi="Helvetica" w:cs="Times New Roman"/>
          <w:i/>
          <w:iCs/>
          <w:color w:val="000000"/>
          <w:sz w:val="20"/>
          <w:szCs w:val="20"/>
        </w:rPr>
        <w:t>Journal of Counseling Psychology, 48,</w:t>
      </w:r>
      <w:r w:rsidRPr="00790A9C">
        <w:rPr>
          <w:rFonts w:ascii="Helvetica" w:eastAsia="Times New Roman" w:hAnsi="Helvetica" w:cs="Times New Roman"/>
          <w:color w:val="000000"/>
          <w:sz w:val="20"/>
          <w:szCs w:val="20"/>
        </w:rPr>
        <w:t xml:space="preserve"> 251-257.</w:t>
      </w:r>
    </w:p>
    <w:p w14:paraId="2E9EB84F" w14:textId="77777777" w:rsidR="00551A2D" w:rsidRDefault="0096424E" w:rsidP="00551A2D">
      <w:pPr>
        <w:ind w:left="1440" w:firstLine="720"/>
        <w:rPr>
          <w:rFonts w:ascii="Helvetica" w:eastAsia="Times New Roman" w:hAnsi="Helvetica" w:cs="Times New Roman"/>
          <w:color w:val="000000"/>
          <w:sz w:val="20"/>
          <w:szCs w:val="20"/>
        </w:rPr>
      </w:pPr>
      <w:proofErr w:type="spellStart"/>
      <w:r w:rsidRPr="00790A9C">
        <w:rPr>
          <w:rFonts w:ascii="Helvetica" w:eastAsia="Times New Roman" w:hAnsi="Helvetica" w:cs="Times New Roman"/>
          <w:color w:val="000000"/>
          <w:sz w:val="20"/>
          <w:szCs w:val="20"/>
        </w:rPr>
        <w:t>Beutler</w:t>
      </w:r>
      <w:proofErr w:type="spellEnd"/>
      <w:r w:rsidRPr="00790A9C">
        <w:rPr>
          <w:rFonts w:ascii="Helvetica" w:eastAsia="Times New Roman" w:hAnsi="Helvetica" w:cs="Times New Roman"/>
          <w:color w:val="000000"/>
          <w:sz w:val="20"/>
          <w:szCs w:val="20"/>
        </w:rPr>
        <w:t xml:space="preserve">, L. E. (2002). The Dodo bird is extinct. </w:t>
      </w:r>
      <w:r>
        <w:rPr>
          <w:rFonts w:ascii="Helvetica" w:eastAsia="Times New Roman" w:hAnsi="Helvetica" w:cs="Times New Roman"/>
          <w:i/>
          <w:iCs/>
          <w:color w:val="000000"/>
          <w:sz w:val="20"/>
          <w:szCs w:val="20"/>
        </w:rPr>
        <w:t xml:space="preserve">Clinical </w:t>
      </w:r>
      <w:r w:rsidRPr="00790A9C">
        <w:rPr>
          <w:rFonts w:ascii="Helvetica" w:eastAsia="Times New Roman" w:hAnsi="Helvetica" w:cs="Times New Roman"/>
          <w:i/>
          <w:iCs/>
          <w:color w:val="000000"/>
          <w:sz w:val="20"/>
          <w:szCs w:val="20"/>
        </w:rPr>
        <w:t>Psychology: Science and Practice, 9</w:t>
      </w:r>
      <w:r w:rsidRPr="00790A9C">
        <w:rPr>
          <w:rFonts w:ascii="Helvetica" w:eastAsia="Times New Roman" w:hAnsi="Helvetica" w:cs="Times New Roman"/>
          <w:color w:val="000000"/>
          <w:sz w:val="20"/>
          <w:szCs w:val="20"/>
        </w:rPr>
        <w:t>, 30-</w:t>
      </w:r>
    </w:p>
    <w:p w14:paraId="77D1829F" w14:textId="25399F3D" w:rsidR="0096424E" w:rsidRPr="00551A2D" w:rsidRDefault="0096424E" w:rsidP="00551A2D">
      <w:pPr>
        <w:ind w:left="2880"/>
        <w:rPr>
          <w:rFonts w:ascii="Helvetica" w:eastAsia="Times New Roman" w:hAnsi="Helvetica" w:cs="Times New Roman"/>
          <w:i/>
          <w:iCs/>
          <w:color w:val="000000"/>
          <w:sz w:val="20"/>
          <w:szCs w:val="20"/>
        </w:rPr>
      </w:pPr>
      <w:r w:rsidRPr="00790A9C">
        <w:rPr>
          <w:rFonts w:ascii="Helvetica" w:eastAsia="Times New Roman" w:hAnsi="Helvetica" w:cs="Times New Roman"/>
          <w:color w:val="000000"/>
          <w:sz w:val="20"/>
          <w:szCs w:val="20"/>
        </w:rPr>
        <w:t>34.</w:t>
      </w:r>
    </w:p>
    <w:p w14:paraId="2EB548E5" w14:textId="461C4186" w:rsidR="00551A2D" w:rsidRDefault="0096424E" w:rsidP="00551A2D">
      <w:pPr>
        <w:ind w:left="1440" w:firstLine="720"/>
        <w:rPr>
          <w:rFonts w:ascii="Helvetica" w:eastAsia="Times New Roman" w:hAnsi="Helvetica" w:cs="Times New Roman"/>
          <w:i/>
          <w:iCs/>
          <w:color w:val="000000"/>
          <w:sz w:val="20"/>
          <w:szCs w:val="20"/>
        </w:rPr>
      </w:pPr>
      <w:proofErr w:type="spellStart"/>
      <w:r w:rsidRPr="00790A9C">
        <w:rPr>
          <w:rFonts w:ascii="Helvetica" w:eastAsia="Times New Roman" w:hAnsi="Helvetica" w:cs="Times New Roman"/>
          <w:color w:val="000000"/>
          <w:sz w:val="20"/>
          <w:szCs w:val="20"/>
        </w:rPr>
        <w:t>Chambless</w:t>
      </w:r>
      <w:proofErr w:type="spellEnd"/>
      <w:r w:rsidRPr="00790A9C">
        <w:rPr>
          <w:rFonts w:ascii="Helvetica" w:eastAsia="Times New Roman" w:hAnsi="Helvetica" w:cs="Times New Roman"/>
          <w:color w:val="000000"/>
          <w:sz w:val="20"/>
          <w:szCs w:val="20"/>
        </w:rPr>
        <w:t xml:space="preserve">, D. L. (2002). Beware the Dodo bird: The dangers </w:t>
      </w:r>
      <w:r>
        <w:rPr>
          <w:rFonts w:ascii="Helvetica" w:eastAsia="Times New Roman" w:hAnsi="Helvetica" w:cs="Times New Roman"/>
          <w:color w:val="000000"/>
          <w:sz w:val="20"/>
          <w:szCs w:val="20"/>
        </w:rPr>
        <w:t>of o</w:t>
      </w:r>
      <w:r w:rsidRPr="00790A9C">
        <w:rPr>
          <w:rFonts w:ascii="Helvetica" w:eastAsia="Times New Roman" w:hAnsi="Helvetica" w:cs="Times New Roman"/>
          <w:color w:val="000000"/>
          <w:sz w:val="20"/>
          <w:szCs w:val="20"/>
        </w:rPr>
        <w:t xml:space="preserve">vergeneralization. </w:t>
      </w:r>
      <w:r w:rsidRPr="00790A9C">
        <w:rPr>
          <w:rFonts w:ascii="Helvetica" w:eastAsia="Times New Roman" w:hAnsi="Helvetica" w:cs="Times New Roman"/>
          <w:i/>
          <w:iCs/>
          <w:color w:val="000000"/>
          <w:sz w:val="20"/>
          <w:szCs w:val="20"/>
        </w:rPr>
        <w:t xml:space="preserve">Clinical </w:t>
      </w:r>
    </w:p>
    <w:p w14:paraId="29FC557B" w14:textId="5A7AA914" w:rsidR="0096424E" w:rsidRDefault="0096424E" w:rsidP="00551A2D">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i/>
          <w:iCs/>
          <w:color w:val="000000"/>
          <w:sz w:val="20"/>
          <w:szCs w:val="20"/>
        </w:rPr>
        <w:t>Psychology: Science and Practice, 9</w:t>
      </w:r>
      <w:r w:rsidRPr="00790A9C">
        <w:rPr>
          <w:rFonts w:ascii="Helvetica" w:eastAsia="Times New Roman" w:hAnsi="Helvetica" w:cs="Times New Roman"/>
          <w:color w:val="000000"/>
          <w:sz w:val="20"/>
          <w:szCs w:val="20"/>
        </w:rPr>
        <w:t>, 13-16.</w:t>
      </w:r>
    </w:p>
    <w:p w14:paraId="3CEAB711" w14:textId="450A8380" w:rsidR="00551A2D" w:rsidRDefault="0096424E" w:rsidP="00551A2D">
      <w:pPr>
        <w:ind w:left="2160"/>
        <w:rPr>
          <w:rFonts w:ascii="Helvetica" w:eastAsia="Times New Roman" w:hAnsi="Helvetica" w:cs="Times New Roman"/>
          <w:color w:val="000000"/>
          <w:sz w:val="20"/>
          <w:szCs w:val="20"/>
        </w:rPr>
      </w:pPr>
      <w:proofErr w:type="spellStart"/>
      <w:r>
        <w:rPr>
          <w:rFonts w:ascii="Helvetica" w:eastAsia="Times New Roman" w:hAnsi="Helvetica" w:cs="Times New Roman"/>
          <w:color w:val="000000"/>
          <w:sz w:val="20"/>
          <w:szCs w:val="20"/>
        </w:rPr>
        <w:t>Wampold</w:t>
      </w:r>
      <w:proofErr w:type="spellEnd"/>
      <w:r>
        <w:rPr>
          <w:rFonts w:ascii="Helvetica" w:eastAsia="Times New Roman" w:hAnsi="Helvetica" w:cs="Times New Roman"/>
          <w:color w:val="000000"/>
          <w:sz w:val="20"/>
          <w:szCs w:val="20"/>
        </w:rPr>
        <w:t xml:space="preserve">, B.E., </w:t>
      </w:r>
      <w:proofErr w:type="spellStart"/>
      <w:r>
        <w:rPr>
          <w:rFonts w:ascii="Helvetica" w:eastAsia="Times New Roman" w:hAnsi="Helvetica" w:cs="Times New Roman"/>
          <w:color w:val="000000"/>
          <w:sz w:val="20"/>
          <w:szCs w:val="20"/>
        </w:rPr>
        <w:t>Lichtenbeg</w:t>
      </w:r>
      <w:proofErr w:type="spellEnd"/>
      <w:r>
        <w:rPr>
          <w:rFonts w:ascii="Helvetica" w:eastAsia="Times New Roman" w:hAnsi="Helvetica" w:cs="Times New Roman"/>
          <w:color w:val="000000"/>
          <w:sz w:val="20"/>
          <w:szCs w:val="20"/>
        </w:rPr>
        <w:t xml:space="preserve">, J.W., &amp; </w:t>
      </w:r>
      <w:proofErr w:type="spellStart"/>
      <w:r>
        <w:rPr>
          <w:rFonts w:ascii="Helvetica" w:eastAsia="Times New Roman" w:hAnsi="Helvetica" w:cs="Times New Roman"/>
          <w:color w:val="000000"/>
          <w:sz w:val="20"/>
          <w:szCs w:val="20"/>
        </w:rPr>
        <w:t>Waehler</w:t>
      </w:r>
      <w:proofErr w:type="spellEnd"/>
      <w:r>
        <w:rPr>
          <w:rFonts w:ascii="Helvetica" w:eastAsia="Times New Roman" w:hAnsi="Helvetica" w:cs="Times New Roman"/>
          <w:color w:val="000000"/>
          <w:sz w:val="20"/>
          <w:szCs w:val="20"/>
        </w:rPr>
        <w:t xml:space="preserve">, C.A. (2002). Principles of empirically supported </w:t>
      </w:r>
    </w:p>
    <w:p w14:paraId="453F002C" w14:textId="04FB6F55" w:rsidR="0096424E" w:rsidRDefault="0096424E" w:rsidP="00551A2D">
      <w:pPr>
        <w:ind w:left="2160" w:firstLine="720"/>
        <w:rPr>
          <w:rFonts w:ascii="Helvetica" w:eastAsia="Times New Roman" w:hAnsi="Helvetica" w:cs="Times New Roman"/>
          <w:color w:val="000000"/>
          <w:sz w:val="20"/>
          <w:szCs w:val="20"/>
        </w:rPr>
      </w:pPr>
      <w:proofErr w:type="gramStart"/>
      <w:r>
        <w:rPr>
          <w:rFonts w:ascii="Helvetica" w:eastAsia="Times New Roman" w:hAnsi="Helvetica" w:cs="Times New Roman"/>
          <w:color w:val="000000"/>
          <w:sz w:val="20"/>
          <w:szCs w:val="20"/>
        </w:rPr>
        <w:t>interventions</w:t>
      </w:r>
      <w:proofErr w:type="gramEnd"/>
      <w:r>
        <w:rPr>
          <w:rFonts w:ascii="Helvetica" w:eastAsia="Times New Roman" w:hAnsi="Helvetica" w:cs="Times New Roman"/>
          <w:color w:val="000000"/>
          <w:sz w:val="20"/>
          <w:szCs w:val="20"/>
        </w:rPr>
        <w:t xml:space="preserve"> in counseling psychology. </w:t>
      </w:r>
      <w:r>
        <w:rPr>
          <w:rFonts w:ascii="Helvetica" w:eastAsia="Times New Roman" w:hAnsi="Helvetica" w:cs="Times New Roman"/>
          <w:i/>
          <w:color w:val="000000"/>
          <w:sz w:val="20"/>
          <w:szCs w:val="20"/>
        </w:rPr>
        <w:t>The Counseling Psychologist,</w:t>
      </w:r>
      <w:r>
        <w:rPr>
          <w:rFonts w:ascii="Helvetica" w:eastAsia="Times New Roman" w:hAnsi="Helvetica" w:cs="Times New Roman"/>
          <w:color w:val="000000"/>
          <w:sz w:val="20"/>
          <w:szCs w:val="20"/>
        </w:rPr>
        <w:t xml:space="preserve"> 30(2), 197-217.</w:t>
      </w:r>
    </w:p>
    <w:p w14:paraId="2B80C799" w14:textId="54A0F634" w:rsidR="00551A2D" w:rsidRDefault="0096424E" w:rsidP="00925D23">
      <w:pPr>
        <w:tabs>
          <w:tab w:val="right" w:pos="10800"/>
        </w:tabs>
        <w:ind w:left="2160"/>
        <w:rPr>
          <w:rFonts w:ascii="Helvetica" w:eastAsia="Times New Roman" w:hAnsi="Helvetica" w:cs="Times New Roman"/>
          <w:color w:val="000000"/>
          <w:sz w:val="20"/>
          <w:szCs w:val="20"/>
        </w:rPr>
      </w:pPr>
      <w:proofErr w:type="spellStart"/>
      <w:r>
        <w:rPr>
          <w:rFonts w:ascii="Helvetica" w:eastAsia="Times New Roman" w:hAnsi="Helvetica" w:cs="Times New Roman"/>
          <w:color w:val="000000"/>
          <w:sz w:val="20"/>
          <w:szCs w:val="20"/>
        </w:rPr>
        <w:t>Wampold</w:t>
      </w:r>
      <w:proofErr w:type="spellEnd"/>
      <w:r>
        <w:rPr>
          <w:rFonts w:ascii="Helvetica" w:eastAsia="Times New Roman" w:hAnsi="Helvetica" w:cs="Times New Roman"/>
          <w:color w:val="000000"/>
          <w:sz w:val="20"/>
          <w:szCs w:val="20"/>
        </w:rPr>
        <w:t xml:space="preserve">, B.E., Lichtenberg, J.W., </w:t>
      </w:r>
      <w:proofErr w:type="spellStart"/>
      <w:r>
        <w:rPr>
          <w:rFonts w:ascii="Helvetica" w:eastAsia="Times New Roman" w:hAnsi="Helvetica" w:cs="Times New Roman"/>
          <w:color w:val="000000"/>
          <w:sz w:val="20"/>
          <w:szCs w:val="20"/>
        </w:rPr>
        <w:t>Waehler</w:t>
      </w:r>
      <w:proofErr w:type="spellEnd"/>
      <w:r>
        <w:rPr>
          <w:rFonts w:ascii="Helvetica" w:eastAsia="Times New Roman" w:hAnsi="Helvetica" w:cs="Times New Roman"/>
          <w:color w:val="000000"/>
          <w:sz w:val="20"/>
          <w:szCs w:val="20"/>
        </w:rPr>
        <w:t xml:space="preserve">, C.A. (2005). A broader perspective: Counseling </w:t>
      </w:r>
      <w:r w:rsidR="00925D23">
        <w:rPr>
          <w:rFonts w:ascii="Helvetica" w:eastAsia="Times New Roman" w:hAnsi="Helvetica" w:cs="Times New Roman"/>
          <w:color w:val="000000"/>
          <w:sz w:val="20"/>
          <w:szCs w:val="20"/>
        </w:rPr>
        <w:tab/>
      </w:r>
    </w:p>
    <w:p w14:paraId="75F0817B" w14:textId="77777777" w:rsidR="00551A2D" w:rsidRDefault="0096424E" w:rsidP="00551A2D">
      <w:pPr>
        <w:ind w:left="2160" w:firstLine="720"/>
        <w:rPr>
          <w:rFonts w:ascii="Helvetica" w:eastAsia="Times New Roman" w:hAnsi="Helvetica" w:cs="Times New Roman"/>
          <w:color w:val="000000"/>
          <w:sz w:val="20"/>
          <w:szCs w:val="20"/>
        </w:rPr>
      </w:pPr>
      <w:proofErr w:type="gramStart"/>
      <w:r>
        <w:rPr>
          <w:rFonts w:ascii="Helvetica" w:eastAsia="Times New Roman" w:hAnsi="Helvetica" w:cs="Times New Roman"/>
          <w:color w:val="000000"/>
          <w:sz w:val="20"/>
          <w:szCs w:val="20"/>
        </w:rPr>
        <w:t>psychology’s</w:t>
      </w:r>
      <w:proofErr w:type="gramEnd"/>
      <w:r>
        <w:rPr>
          <w:rFonts w:ascii="Helvetica" w:eastAsia="Times New Roman" w:hAnsi="Helvetica" w:cs="Times New Roman"/>
          <w:color w:val="000000"/>
          <w:sz w:val="20"/>
          <w:szCs w:val="20"/>
        </w:rPr>
        <w:t xml:space="preserve"> emphasis on evidence. </w:t>
      </w:r>
      <w:r>
        <w:rPr>
          <w:rFonts w:ascii="Helvetica" w:eastAsia="Times New Roman" w:hAnsi="Helvetica" w:cs="Times New Roman"/>
          <w:i/>
          <w:color w:val="000000"/>
          <w:sz w:val="20"/>
          <w:szCs w:val="20"/>
        </w:rPr>
        <w:t>Journal of Contemporary Psychotherapy</w:t>
      </w:r>
      <w:r>
        <w:rPr>
          <w:rFonts w:ascii="Helvetica" w:eastAsia="Times New Roman" w:hAnsi="Helvetica" w:cs="Times New Roman"/>
          <w:color w:val="000000"/>
          <w:sz w:val="20"/>
          <w:szCs w:val="20"/>
        </w:rPr>
        <w:t>, 35(1), 27-</w:t>
      </w:r>
    </w:p>
    <w:p w14:paraId="06ABACB1" w14:textId="1E82A707" w:rsidR="0096424E" w:rsidRDefault="0096424E" w:rsidP="00551A2D">
      <w:pPr>
        <w:ind w:left="288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38. </w:t>
      </w:r>
      <w:proofErr w:type="gramStart"/>
      <w:r>
        <w:rPr>
          <w:rFonts w:ascii="Helvetica" w:eastAsia="Times New Roman" w:hAnsi="Helvetica" w:cs="Times New Roman"/>
          <w:color w:val="000000"/>
          <w:sz w:val="20"/>
          <w:szCs w:val="20"/>
        </w:rPr>
        <w:t>doi</w:t>
      </w:r>
      <w:proofErr w:type="gramEnd"/>
      <w:r>
        <w:rPr>
          <w:rFonts w:ascii="Helvetica" w:eastAsia="Times New Roman" w:hAnsi="Helvetica" w:cs="Times New Roman"/>
          <w:color w:val="000000"/>
          <w:sz w:val="20"/>
          <w:szCs w:val="20"/>
        </w:rPr>
        <w:t xml:space="preserve">: </w:t>
      </w:r>
      <w:r w:rsidRPr="007F0987">
        <w:rPr>
          <w:rFonts w:ascii="Helvetica" w:eastAsia="Times New Roman" w:hAnsi="Helvetica" w:cs="Times New Roman"/>
          <w:color w:val="000000"/>
          <w:sz w:val="20"/>
          <w:szCs w:val="20"/>
        </w:rPr>
        <w:t>10.1007/s10879-005-0801-9</w:t>
      </w:r>
    </w:p>
    <w:p w14:paraId="154E725D" w14:textId="34589EC5" w:rsidR="00551A2D" w:rsidRDefault="00E855BD" w:rsidP="00551A2D">
      <w:pPr>
        <w:rPr>
          <w:rFonts w:ascii="Helvetica" w:eastAsia="Times New Roman" w:hAnsi="Helvetica" w:cs="Times New Roman"/>
          <w:color w:val="000000"/>
          <w:sz w:val="20"/>
          <w:szCs w:val="20"/>
        </w:rPr>
      </w:pPr>
      <w:r>
        <w:rPr>
          <w:rFonts w:ascii="Helvetica" w:eastAsia="Times New Roman" w:hAnsi="Helvetica" w:cs="Times New Roman"/>
          <w:b/>
          <w:color w:val="000000"/>
          <w:sz w:val="20"/>
          <w:szCs w:val="20"/>
        </w:rPr>
        <w:t>4/10/18</w:t>
      </w:r>
      <w:r w:rsidR="00551A2D">
        <w:rPr>
          <w:rFonts w:ascii="Helvetica" w:eastAsia="Times New Roman" w:hAnsi="Helvetica" w:cs="Times New Roman"/>
          <w:color w:val="000000"/>
          <w:sz w:val="20"/>
          <w:szCs w:val="20"/>
        </w:rPr>
        <w:tab/>
      </w:r>
      <w:r w:rsidR="00551A2D">
        <w:rPr>
          <w:rFonts w:ascii="Helvetica" w:eastAsia="Times New Roman" w:hAnsi="Helvetica" w:cs="Times New Roman"/>
          <w:color w:val="000000"/>
          <w:sz w:val="20"/>
          <w:szCs w:val="20"/>
        </w:rPr>
        <w:tab/>
        <w:t>Debating Specific and Common Factors</w:t>
      </w:r>
    </w:p>
    <w:p w14:paraId="46CFC6AE" w14:textId="7457C6C8" w:rsidR="00102C57" w:rsidRPr="00102C57" w:rsidRDefault="00102C57" w:rsidP="00551A2D">
      <w:pPr>
        <w:rPr>
          <w:rFonts w:ascii="Helvetica" w:eastAsia="Times New Roman" w:hAnsi="Helvetica" w:cs="Times New Roman"/>
          <w:b/>
          <w:i/>
          <w:color w:val="000000"/>
          <w:sz w:val="20"/>
          <w:szCs w:val="20"/>
        </w:rPr>
      </w:pPr>
      <w:r w:rsidRPr="00102C57">
        <w:rPr>
          <w:rFonts w:ascii="Helvetica" w:eastAsia="Times New Roman" w:hAnsi="Helvetica" w:cs="Times New Roman"/>
          <w:b/>
          <w:i/>
          <w:color w:val="000000"/>
          <w:sz w:val="20"/>
          <w:szCs w:val="20"/>
        </w:rPr>
        <w:tab/>
      </w:r>
      <w:r w:rsidRPr="00102C57">
        <w:rPr>
          <w:rFonts w:ascii="Helvetica" w:eastAsia="Times New Roman" w:hAnsi="Helvetica" w:cs="Times New Roman"/>
          <w:b/>
          <w:i/>
          <w:color w:val="000000"/>
          <w:sz w:val="20"/>
          <w:szCs w:val="20"/>
        </w:rPr>
        <w:tab/>
      </w:r>
      <w:r w:rsidRPr="00102C57">
        <w:rPr>
          <w:rFonts w:ascii="Helvetica" w:eastAsia="Times New Roman" w:hAnsi="Helvetica" w:cs="Times New Roman"/>
          <w:b/>
          <w:i/>
          <w:color w:val="000000"/>
          <w:sz w:val="20"/>
          <w:szCs w:val="20"/>
        </w:rPr>
        <w:tab/>
        <w:t>Required Readings</w:t>
      </w:r>
    </w:p>
    <w:p w14:paraId="6671EC8D" w14:textId="28EE6187" w:rsidR="00102C57" w:rsidRDefault="00102C57" w:rsidP="00551A2D">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t>Book Chapter 7 and 8</w:t>
      </w:r>
    </w:p>
    <w:p w14:paraId="1D0DA4ED" w14:textId="0C76C8AA" w:rsidR="00E855BD" w:rsidRDefault="00E855BD" w:rsidP="00551A2D">
      <w:pPr>
        <w:rPr>
          <w:rFonts w:ascii="Helvetica" w:eastAsia="Times New Roman" w:hAnsi="Helvetica" w:cs="Times New Roman"/>
          <w:color w:val="000000"/>
          <w:sz w:val="20"/>
          <w:szCs w:val="20"/>
        </w:rPr>
      </w:pPr>
      <w:r>
        <w:rPr>
          <w:rFonts w:ascii="Helvetica" w:eastAsia="Times New Roman" w:hAnsi="Helvetica" w:cs="Times New Roman"/>
          <w:b/>
          <w:color w:val="000000"/>
          <w:sz w:val="20"/>
          <w:szCs w:val="20"/>
        </w:rPr>
        <w:t>4/12/18</w:t>
      </w:r>
      <w:r w:rsidR="00551A2D">
        <w:rPr>
          <w:rFonts w:ascii="Helvetica" w:eastAsia="Times New Roman" w:hAnsi="Helvetica" w:cs="Times New Roman"/>
          <w:color w:val="000000"/>
          <w:sz w:val="20"/>
          <w:szCs w:val="20"/>
        </w:rPr>
        <w:tab/>
      </w:r>
      <w:r w:rsidR="00551A2D">
        <w:rPr>
          <w:rFonts w:ascii="Helvetica" w:eastAsia="Times New Roman" w:hAnsi="Helvetica" w:cs="Times New Roman"/>
          <w:color w:val="000000"/>
          <w:sz w:val="20"/>
          <w:szCs w:val="20"/>
        </w:rPr>
        <w:tab/>
        <w:t>Debating Specific and Common Factors (Round 2)</w:t>
      </w:r>
    </w:p>
    <w:p w14:paraId="43FCCF8B" w14:textId="2EF0918D" w:rsidR="00E348CE" w:rsidRDefault="00E348CE" w:rsidP="00551A2D">
      <w:pPr>
        <w:rPr>
          <w:rFonts w:ascii="Helvetica" w:eastAsia="Times New Roman" w:hAnsi="Helvetica" w:cs="Times New Roman"/>
          <w:b/>
          <w:i/>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sidRPr="00E348CE">
        <w:rPr>
          <w:rFonts w:ascii="Helvetica" w:eastAsia="Times New Roman" w:hAnsi="Helvetica" w:cs="Times New Roman"/>
          <w:b/>
          <w:i/>
          <w:color w:val="000000"/>
          <w:sz w:val="20"/>
          <w:szCs w:val="20"/>
        </w:rPr>
        <w:t>Required Readings</w:t>
      </w:r>
    </w:p>
    <w:p w14:paraId="399A558F" w14:textId="77777777" w:rsidR="00E348CE" w:rsidRDefault="00E348CE" w:rsidP="00551A2D">
      <w:pPr>
        <w:rPr>
          <w:rFonts w:ascii="Helvetica" w:eastAsia="Times New Roman" w:hAnsi="Helvetica" w:cs="Times New Roman"/>
          <w:color w:val="000000"/>
          <w:sz w:val="20"/>
          <w:szCs w:val="20"/>
        </w:rPr>
      </w:pPr>
      <w:r>
        <w:rPr>
          <w:rFonts w:ascii="Helvetica" w:eastAsia="Times New Roman" w:hAnsi="Helvetica" w:cs="Times New Roman"/>
          <w:b/>
          <w:i/>
          <w:color w:val="000000"/>
          <w:sz w:val="20"/>
          <w:szCs w:val="20"/>
        </w:rPr>
        <w:tab/>
      </w:r>
      <w:r>
        <w:rPr>
          <w:rFonts w:ascii="Helvetica" w:eastAsia="Times New Roman" w:hAnsi="Helvetica" w:cs="Times New Roman"/>
          <w:b/>
          <w:i/>
          <w:color w:val="000000"/>
          <w:sz w:val="20"/>
          <w:szCs w:val="20"/>
        </w:rPr>
        <w:tab/>
      </w:r>
      <w:r>
        <w:rPr>
          <w:rFonts w:ascii="Helvetica" w:eastAsia="Times New Roman" w:hAnsi="Helvetica" w:cs="Times New Roman"/>
          <w:b/>
          <w:i/>
          <w:color w:val="000000"/>
          <w:sz w:val="20"/>
          <w:szCs w:val="20"/>
        </w:rPr>
        <w:tab/>
      </w:r>
      <w:proofErr w:type="spellStart"/>
      <w:r>
        <w:rPr>
          <w:rFonts w:ascii="Helvetica" w:eastAsia="Times New Roman" w:hAnsi="Helvetica" w:cs="Times New Roman"/>
          <w:color w:val="000000"/>
          <w:sz w:val="20"/>
          <w:szCs w:val="20"/>
        </w:rPr>
        <w:t>Wampold</w:t>
      </w:r>
      <w:proofErr w:type="spellEnd"/>
      <w:r>
        <w:rPr>
          <w:rFonts w:ascii="Helvetica" w:eastAsia="Times New Roman" w:hAnsi="Helvetica" w:cs="Times New Roman"/>
          <w:color w:val="000000"/>
          <w:sz w:val="20"/>
          <w:szCs w:val="20"/>
        </w:rPr>
        <w:t xml:space="preserve">, B.E. (2015). How </w:t>
      </w:r>
      <w:proofErr w:type="gramStart"/>
      <w:r>
        <w:rPr>
          <w:rFonts w:ascii="Helvetica" w:eastAsia="Times New Roman" w:hAnsi="Helvetica" w:cs="Times New Roman"/>
          <w:color w:val="000000"/>
          <w:sz w:val="20"/>
          <w:szCs w:val="20"/>
        </w:rPr>
        <w:t>Important</w:t>
      </w:r>
      <w:proofErr w:type="gramEnd"/>
      <w:r>
        <w:rPr>
          <w:rFonts w:ascii="Helvetica" w:eastAsia="Times New Roman" w:hAnsi="Helvetica" w:cs="Times New Roman"/>
          <w:color w:val="000000"/>
          <w:sz w:val="20"/>
          <w:szCs w:val="20"/>
        </w:rPr>
        <w:t xml:space="preserve"> are the common factors in psychotherapy? An update. </w:t>
      </w:r>
    </w:p>
    <w:p w14:paraId="5E0C970D" w14:textId="7719F35E" w:rsidR="00E348CE" w:rsidRPr="00E348CE" w:rsidRDefault="00E348CE" w:rsidP="00E348CE">
      <w:pPr>
        <w:ind w:left="2160" w:firstLine="720"/>
        <w:rPr>
          <w:rFonts w:ascii="Helvetica" w:eastAsia="Times New Roman" w:hAnsi="Helvetica" w:cs="Times New Roman"/>
          <w:color w:val="000000"/>
          <w:sz w:val="20"/>
          <w:szCs w:val="20"/>
        </w:rPr>
      </w:pPr>
      <w:r>
        <w:rPr>
          <w:rFonts w:ascii="Helvetica" w:eastAsia="Times New Roman" w:hAnsi="Helvetica" w:cs="Times New Roman"/>
          <w:i/>
          <w:color w:val="000000"/>
          <w:sz w:val="20"/>
          <w:szCs w:val="20"/>
        </w:rPr>
        <w:t xml:space="preserve">World Psychiatry, </w:t>
      </w:r>
      <w:r>
        <w:rPr>
          <w:rFonts w:ascii="Helvetica" w:eastAsia="Times New Roman" w:hAnsi="Helvetica" w:cs="Times New Roman"/>
          <w:color w:val="000000"/>
          <w:sz w:val="20"/>
          <w:szCs w:val="20"/>
        </w:rPr>
        <w:t>14, 270-277.</w:t>
      </w:r>
    </w:p>
    <w:p w14:paraId="2DD7A6C4" w14:textId="71620F71" w:rsidR="00E855BD" w:rsidRDefault="00E855BD" w:rsidP="00E855BD">
      <w:pPr>
        <w:rPr>
          <w:rFonts w:ascii="Helvetica" w:eastAsia="Times New Roman" w:hAnsi="Helvetica" w:cs="Times New Roman"/>
          <w:color w:val="000000"/>
          <w:sz w:val="20"/>
          <w:szCs w:val="20"/>
        </w:rPr>
      </w:pPr>
      <w:r w:rsidRPr="00E855BD">
        <w:rPr>
          <w:rFonts w:ascii="Helvetica" w:eastAsia="Times New Roman" w:hAnsi="Helvetica" w:cs="Times New Roman"/>
          <w:b/>
          <w:color w:val="000000"/>
          <w:sz w:val="20"/>
          <w:szCs w:val="20"/>
        </w:rPr>
        <w:t>4/17/18</w:t>
      </w:r>
      <w:r w:rsidRPr="00E855BD">
        <w:rPr>
          <w:rFonts w:ascii="Helvetica" w:eastAsia="Times New Roman" w:hAnsi="Helvetica" w:cs="Times New Roman"/>
          <w:b/>
          <w:color w:val="000000"/>
          <w:sz w:val="20"/>
          <w:szCs w:val="20"/>
        </w:rPr>
        <w:tab/>
      </w:r>
      <w:r>
        <w:rPr>
          <w:rFonts w:ascii="Helvetica" w:eastAsia="Times New Roman" w:hAnsi="Helvetica" w:cs="Times New Roman"/>
          <w:color w:val="000000"/>
          <w:sz w:val="20"/>
          <w:szCs w:val="20"/>
        </w:rPr>
        <w:tab/>
        <w:t xml:space="preserve">Additional </w:t>
      </w:r>
      <w:proofErr w:type="spellStart"/>
      <w:r>
        <w:rPr>
          <w:rFonts w:ascii="Helvetica" w:eastAsia="Times New Roman" w:hAnsi="Helvetica" w:cs="Times New Roman"/>
          <w:color w:val="000000"/>
          <w:sz w:val="20"/>
          <w:szCs w:val="20"/>
        </w:rPr>
        <w:t>Roleplays</w:t>
      </w:r>
      <w:proofErr w:type="spellEnd"/>
      <w:r w:rsidR="00181BDE">
        <w:rPr>
          <w:rFonts w:ascii="Helvetica" w:eastAsia="Times New Roman" w:hAnsi="Helvetica" w:cs="Times New Roman"/>
          <w:color w:val="000000"/>
          <w:sz w:val="20"/>
          <w:szCs w:val="20"/>
        </w:rPr>
        <w:t xml:space="preserve"> and small group discussion (CT, </w:t>
      </w:r>
      <w:r>
        <w:rPr>
          <w:rFonts w:ascii="Helvetica" w:eastAsia="Times New Roman" w:hAnsi="Helvetica" w:cs="Times New Roman"/>
          <w:color w:val="000000"/>
          <w:sz w:val="20"/>
          <w:szCs w:val="20"/>
        </w:rPr>
        <w:t>BT</w:t>
      </w:r>
      <w:r w:rsidR="00181BDE">
        <w:rPr>
          <w:rFonts w:ascii="Helvetica" w:eastAsia="Times New Roman" w:hAnsi="Helvetica" w:cs="Times New Roman"/>
          <w:color w:val="000000"/>
          <w:sz w:val="20"/>
          <w:szCs w:val="20"/>
        </w:rPr>
        <w:t>, DBT</w:t>
      </w:r>
      <w:r>
        <w:rPr>
          <w:rFonts w:ascii="Helvetica" w:eastAsia="Times New Roman" w:hAnsi="Helvetica" w:cs="Times New Roman"/>
          <w:color w:val="000000"/>
          <w:sz w:val="20"/>
          <w:szCs w:val="20"/>
        </w:rPr>
        <w:t>)</w:t>
      </w:r>
    </w:p>
    <w:p w14:paraId="45258A44" w14:textId="707302CA" w:rsidR="00E855BD" w:rsidRDefault="00E855BD" w:rsidP="00E855BD">
      <w:pPr>
        <w:rPr>
          <w:rFonts w:ascii="Helvetica" w:eastAsia="Times New Roman" w:hAnsi="Helvetica" w:cs="Times New Roman"/>
          <w:color w:val="000000"/>
          <w:sz w:val="20"/>
          <w:szCs w:val="20"/>
        </w:rPr>
      </w:pPr>
      <w:r w:rsidRPr="00E855BD">
        <w:rPr>
          <w:rFonts w:ascii="Helvetica" w:eastAsia="Times New Roman" w:hAnsi="Helvetica" w:cs="Times New Roman"/>
          <w:b/>
          <w:color w:val="000000"/>
          <w:sz w:val="20"/>
          <w:szCs w:val="20"/>
        </w:rPr>
        <w:t>4/19/18</w:t>
      </w:r>
      <w:r w:rsidRPr="00E855BD">
        <w:rPr>
          <w:rFonts w:ascii="Helvetica" w:eastAsia="Times New Roman" w:hAnsi="Helvetica" w:cs="Times New Roman"/>
          <w:color w:val="000000"/>
          <w:sz w:val="20"/>
          <w:szCs w:val="20"/>
        </w:rPr>
        <w:t xml:space="preserve"> </w:t>
      </w:r>
      <w:r>
        <w:rPr>
          <w:rFonts w:ascii="Helvetica" w:eastAsia="Times New Roman" w:hAnsi="Helvetica" w:cs="Times New Roman"/>
          <w:color w:val="000000"/>
          <w:sz w:val="20"/>
          <w:szCs w:val="20"/>
        </w:rPr>
        <w:tab/>
        <w:t xml:space="preserve">Additional </w:t>
      </w:r>
      <w:proofErr w:type="spellStart"/>
      <w:r>
        <w:rPr>
          <w:rFonts w:ascii="Helvetica" w:eastAsia="Times New Roman" w:hAnsi="Helvetica" w:cs="Times New Roman"/>
          <w:color w:val="000000"/>
          <w:sz w:val="20"/>
          <w:szCs w:val="20"/>
        </w:rPr>
        <w:t>Roleplays</w:t>
      </w:r>
      <w:proofErr w:type="spellEnd"/>
      <w:r>
        <w:rPr>
          <w:rFonts w:ascii="Helvetica" w:eastAsia="Times New Roman" w:hAnsi="Helvetica" w:cs="Times New Roman"/>
          <w:color w:val="000000"/>
          <w:sz w:val="20"/>
          <w:szCs w:val="20"/>
        </w:rPr>
        <w:t xml:space="preserve"> and small group discussion (MI and Existential)</w:t>
      </w:r>
    </w:p>
    <w:p w14:paraId="4C361D1B" w14:textId="7791A9D5" w:rsidR="00E855BD" w:rsidRDefault="00E855BD" w:rsidP="00E855BD">
      <w:pPr>
        <w:rPr>
          <w:rFonts w:ascii="Helvetica" w:eastAsia="Times New Roman" w:hAnsi="Helvetica" w:cs="Times New Roman"/>
          <w:color w:val="000000"/>
          <w:sz w:val="20"/>
          <w:szCs w:val="20"/>
        </w:rPr>
      </w:pPr>
      <w:r w:rsidRPr="00E855BD">
        <w:rPr>
          <w:rFonts w:ascii="Helvetica" w:eastAsia="Times New Roman" w:hAnsi="Helvetica" w:cs="Times New Roman"/>
          <w:b/>
          <w:color w:val="000000"/>
          <w:sz w:val="20"/>
          <w:szCs w:val="20"/>
        </w:rPr>
        <w:t>4/24/18</w:t>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t xml:space="preserve">Additional </w:t>
      </w:r>
      <w:proofErr w:type="spellStart"/>
      <w:r>
        <w:rPr>
          <w:rFonts w:ascii="Helvetica" w:eastAsia="Times New Roman" w:hAnsi="Helvetica" w:cs="Times New Roman"/>
          <w:color w:val="000000"/>
          <w:sz w:val="20"/>
          <w:szCs w:val="20"/>
        </w:rPr>
        <w:t>Roleplays</w:t>
      </w:r>
      <w:proofErr w:type="spellEnd"/>
      <w:r>
        <w:rPr>
          <w:rFonts w:ascii="Helvetica" w:eastAsia="Times New Roman" w:hAnsi="Helvetica" w:cs="Times New Roman"/>
          <w:color w:val="000000"/>
          <w:sz w:val="20"/>
          <w:szCs w:val="20"/>
        </w:rPr>
        <w:t xml:space="preserve"> and small group discussion (Psychodynamic</w:t>
      </w:r>
      <w:r w:rsidR="00925D23">
        <w:rPr>
          <w:rFonts w:ascii="Helvetica" w:eastAsia="Times New Roman" w:hAnsi="Helvetica" w:cs="Times New Roman"/>
          <w:color w:val="000000"/>
          <w:sz w:val="20"/>
          <w:szCs w:val="20"/>
        </w:rPr>
        <w:t xml:space="preserve"> and ACT</w:t>
      </w:r>
      <w:r>
        <w:rPr>
          <w:rFonts w:ascii="Helvetica" w:eastAsia="Times New Roman" w:hAnsi="Helvetica" w:cs="Times New Roman"/>
          <w:color w:val="000000"/>
          <w:sz w:val="20"/>
          <w:szCs w:val="20"/>
        </w:rPr>
        <w:t>)</w:t>
      </w:r>
    </w:p>
    <w:p w14:paraId="6332C5B5" w14:textId="40EA6A4B" w:rsidR="00E855BD" w:rsidRDefault="00E855BD" w:rsidP="00551A2D">
      <w:pPr>
        <w:rPr>
          <w:rFonts w:ascii="Helvetica" w:eastAsia="Times New Roman" w:hAnsi="Helvetica" w:cs="Times New Roman"/>
          <w:color w:val="000000"/>
          <w:sz w:val="20"/>
          <w:szCs w:val="20"/>
        </w:rPr>
      </w:pPr>
      <w:r w:rsidRPr="00E855BD">
        <w:rPr>
          <w:rFonts w:ascii="Helvetica" w:eastAsia="Times New Roman" w:hAnsi="Helvetica" w:cs="Times New Roman"/>
          <w:b/>
          <w:color w:val="000000"/>
          <w:sz w:val="20"/>
          <w:szCs w:val="20"/>
        </w:rPr>
        <w:t>4/26/18</w:t>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t>No Class</w:t>
      </w:r>
    </w:p>
    <w:p w14:paraId="2B0686B3" w14:textId="6E1314FE" w:rsidR="00102C57" w:rsidRPr="00102C57" w:rsidRDefault="00E855BD" w:rsidP="0096424E">
      <w:pPr>
        <w:rPr>
          <w:rFonts w:ascii="Helvetica" w:eastAsia="Times New Roman" w:hAnsi="Helvetica" w:cs="Times New Roman"/>
          <w:color w:val="000000"/>
          <w:sz w:val="20"/>
          <w:szCs w:val="20"/>
        </w:rPr>
      </w:pPr>
      <w:r>
        <w:rPr>
          <w:rFonts w:ascii="Helvetica" w:eastAsia="Times New Roman" w:hAnsi="Helvetica" w:cs="Times New Roman"/>
          <w:b/>
          <w:color w:val="000000"/>
          <w:sz w:val="20"/>
          <w:szCs w:val="20"/>
        </w:rPr>
        <w:t>5/1/18</w:t>
      </w:r>
      <w:r w:rsidR="00551A2D">
        <w:rPr>
          <w:rFonts w:ascii="Helvetica" w:eastAsia="Times New Roman" w:hAnsi="Helvetica" w:cs="Times New Roman"/>
          <w:b/>
          <w:color w:val="000000"/>
          <w:sz w:val="20"/>
          <w:szCs w:val="20"/>
        </w:rPr>
        <w:tab/>
      </w:r>
      <w:r w:rsidR="00551A2D">
        <w:rPr>
          <w:rFonts w:ascii="Helvetica" w:eastAsia="Times New Roman" w:hAnsi="Helvetica" w:cs="Times New Roman"/>
          <w:b/>
          <w:color w:val="000000"/>
          <w:sz w:val="20"/>
          <w:szCs w:val="20"/>
        </w:rPr>
        <w:tab/>
      </w:r>
      <w:r w:rsidR="00551A2D" w:rsidRPr="00551A2D">
        <w:rPr>
          <w:rFonts w:ascii="Helvetica" w:eastAsia="Times New Roman" w:hAnsi="Helvetica" w:cs="Times New Roman"/>
          <w:color w:val="000000"/>
          <w:sz w:val="20"/>
          <w:szCs w:val="20"/>
        </w:rPr>
        <w:t>Placing Therapy into Practice</w:t>
      </w:r>
    </w:p>
    <w:p w14:paraId="7F66E5AD" w14:textId="1855B4D1" w:rsidR="00102C57" w:rsidRPr="0096424E" w:rsidRDefault="00102C57" w:rsidP="00102C57">
      <w:pPr>
        <w:ind w:left="1440" w:firstLine="720"/>
        <w:rPr>
          <w:rFonts w:ascii="Helvetica" w:eastAsia="Times New Roman" w:hAnsi="Helvetica" w:cs="Times New Roman"/>
          <w:b/>
          <w:color w:val="000000"/>
          <w:sz w:val="20"/>
          <w:szCs w:val="20"/>
        </w:rPr>
      </w:pPr>
      <w:r w:rsidRPr="00102C57">
        <w:rPr>
          <w:rFonts w:ascii="Helvetica" w:eastAsia="Times New Roman" w:hAnsi="Helvetica" w:cs="Times New Roman"/>
          <w:b/>
          <w:i/>
          <w:color w:val="000000"/>
          <w:sz w:val="20"/>
          <w:szCs w:val="20"/>
        </w:rPr>
        <w:t>Required Readings</w:t>
      </w:r>
    </w:p>
    <w:p w14:paraId="13C72C0D" w14:textId="77777777" w:rsidR="00551A2D" w:rsidRDefault="00551A2D" w:rsidP="00551A2D">
      <w:pPr>
        <w:ind w:left="1440" w:firstLine="720"/>
        <w:rPr>
          <w:rFonts w:ascii="Helvetica" w:eastAsia="Times New Roman" w:hAnsi="Helvetica" w:cs="Times New Roman"/>
          <w:color w:val="000000"/>
          <w:sz w:val="20"/>
          <w:szCs w:val="20"/>
        </w:rPr>
      </w:pPr>
      <w:proofErr w:type="spellStart"/>
      <w:r w:rsidRPr="00790A9C">
        <w:rPr>
          <w:rFonts w:ascii="Helvetica" w:eastAsia="Times New Roman" w:hAnsi="Helvetica" w:cs="Times New Roman"/>
          <w:color w:val="000000"/>
          <w:sz w:val="20"/>
          <w:szCs w:val="20"/>
        </w:rPr>
        <w:t>Beutler</w:t>
      </w:r>
      <w:proofErr w:type="spellEnd"/>
      <w:r w:rsidRPr="00790A9C">
        <w:rPr>
          <w:rFonts w:ascii="Helvetica" w:eastAsia="Times New Roman" w:hAnsi="Helvetica" w:cs="Times New Roman"/>
          <w:color w:val="000000"/>
          <w:sz w:val="20"/>
          <w:szCs w:val="20"/>
        </w:rPr>
        <w:t xml:space="preserve">, L. E. (2000). David and Goliath: When empirical and clinical standards of practice meet. </w:t>
      </w:r>
    </w:p>
    <w:p w14:paraId="0A4DD1D1" w14:textId="21534D3F" w:rsidR="00551A2D" w:rsidRDefault="00551A2D" w:rsidP="00551A2D">
      <w:pPr>
        <w:ind w:left="2160" w:firstLine="720"/>
        <w:rPr>
          <w:rFonts w:ascii="Helvetica" w:eastAsia="Times New Roman" w:hAnsi="Helvetica" w:cs="Times New Roman"/>
          <w:color w:val="000000"/>
          <w:sz w:val="20"/>
          <w:szCs w:val="20"/>
        </w:rPr>
      </w:pPr>
      <w:r w:rsidRPr="00B40F35">
        <w:rPr>
          <w:rFonts w:ascii="Helvetica" w:eastAsia="Times New Roman" w:hAnsi="Helvetica" w:cs="Times New Roman"/>
          <w:i/>
          <w:color w:val="000000"/>
          <w:sz w:val="20"/>
          <w:szCs w:val="20"/>
        </w:rPr>
        <w:t>American Psychologist</w:t>
      </w:r>
      <w:r w:rsidRPr="00790A9C">
        <w:rPr>
          <w:rFonts w:ascii="Helvetica" w:eastAsia="Times New Roman" w:hAnsi="Helvetica" w:cs="Times New Roman"/>
          <w:color w:val="000000"/>
          <w:sz w:val="20"/>
          <w:szCs w:val="20"/>
        </w:rPr>
        <w:t>, 55(9), 997.</w:t>
      </w:r>
    </w:p>
    <w:p w14:paraId="05245678" w14:textId="77777777" w:rsidR="00551A2D" w:rsidRDefault="00551A2D" w:rsidP="00551A2D">
      <w:pPr>
        <w:ind w:left="1440" w:firstLine="720"/>
        <w:rPr>
          <w:rFonts w:ascii="Helvetica" w:eastAsia="Times New Roman" w:hAnsi="Helvetica" w:cs="Times New Roman"/>
          <w:color w:val="000000"/>
          <w:sz w:val="20"/>
          <w:szCs w:val="20"/>
        </w:rPr>
      </w:pPr>
      <w:proofErr w:type="spellStart"/>
      <w:r w:rsidRPr="00B40F35">
        <w:rPr>
          <w:rFonts w:ascii="Helvetica" w:eastAsia="Times New Roman" w:hAnsi="Helvetica" w:cs="Times New Roman"/>
          <w:color w:val="000000"/>
          <w:sz w:val="20"/>
          <w:szCs w:val="20"/>
        </w:rPr>
        <w:t>Lilienfeld</w:t>
      </w:r>
      <w:proofErr w:type="spellEnd"/>
      <w:r w:rsidRPr="00B40F35">
        <w:rPr>
          <w:rFonts w:ascii="Helvetica" w:eastAsia="Times New Roman" w:hAnsi="Helvetica" w:cs="Times New Roman"/>
          <w:color w:val="000000"/>
          <w:sz w:val="20"/>
          <w:szCs w:val="20"/>
        </w:rPr>
        <w:t xml:space="preserve">, S.O. (2007). Psychological treatments that cause harm. Perspectives on Psychological </w:t>
      </w:r>
    </w:p>
    <w:p w14:paraId="07D8527E" w14:textId="07F896F3" w:rsidR="00551A2D" w:rsidRDefault="00551A2D" w:rsidP="00551A2D">
      <w:pPr>
        <w:ind w:left="2160" w:firstLine="720"/>
        <w:rPr>
          <w:rFonts w:ascii="Helvetica" w:eastAsia="Times New Roman" w:hAnsi="Helvetica" w:cs="Times New Roman"/>
          <w:color w:val="000000"/>
          <w:sz w:val="20"/>
          <w:szCs w:val="20"/>
        </w:rPr>
      </w:pPr>
      <w:r w:rsidRPr="00B40F35">
        <w:rPr>
          <w:rFonts w:ascii="Helvetica" w:eastAsia="Times New Roman" w:hAnsi="Helvetica" w:cs="Times New Roman"/>
          <w:color w:val="000000"/>
          <w:sz w:val="20"/>
          <w:szCs w:val="20"/>
        </w:rPr>
        <w:t xml:space="preserve">Science, 2(1), 53-70. </w:t>
      </w:r>
      <w:proofErr w:type="gramStart"/>
      <w:r w:rsidRPr="00B40F35">
        <w:rPr>
          <w:rFonts w:ascii="Helvetica" w:eastAsia="Times New Roman" w:hAnsi="Helvetica" w:cs="Times New Roman"/>
          <w:color w:val="000000"/>
          <w:sz w:val="20"/>
          <w:szCs w:val="20"/>
        </w:rPr>
        <w:t>doi</w:t>
      </w:r>
      <w:proofErr w:type="gramEnd"/>
      <w:r w:rsidRPr="00B40F35">
        <w:rPr>
          <w:rFonts w:ascii="Helvetica" w:eastAsia="Times New Roman" w:hAnsi="Helvetica" w:cs="Times New Roman"/>
          <w:color w:val="000000"/>
          <w:sz w:val="20"/>
          <w:szCs w:val="20"/>
        </w:rPr>
        <w:t>: 10.1111/j.1745-6916.2007.00029.x</w:t>
      </w:r>
    </w:p>
    <w:p w14:paraId="3DCA6F0F" w14:textId="77777777" w:rsidR="00551A2D" w:rsidRDefault="00551A2D" w:rsidP="00551A2D">
      <w:pPr>
        <w:ind w:left="1440" w:firstLine="720"/>
        <w:rPr>
          <w:rFonts w:ascii="Helvetica" w:eastAsia="Times New Roman" w:hAnsi="Helvetica" w:cs="Times New Roman"/>
          <w:color w:val="000000"/>
          <w:sz w:val="20"/>
          <w:szCs w:val="20"/>
        </w:rPr>
      </w:pPr>
      <w:proofErr w:type="spellStart"/>
      <w:r w:rsidRPr="00790A9C">
        <w:rPr>
          <w:rFonts w:ascii="Helvetica" w:eastAsia="Times New Roman" w:hAnsi="Helvetica" w:cs="Times New Roman"/>
          <w:color w:val="000000"/>
          <w:sz w:val="20"/>
          <w:szCs w:val="20"/>
        </w:rPr>
        <w:t>Meehl</w:t>
      </w:r>
      <w:proofErr w:type="spellEnd"/>
      <w:r w:rsidRPr="00790A9C">
        <w:rPr>
          <w:rFonts w:ascii="Helvetica" w:eastAsia="Times New Roman" w:hAnsi="Helvetica" w:cs="Times New Roman"/>
          <w:color w:val="000000"/>
          <w:sz w:val="20"/>
          <w:szCs w:val="20"/>
        </w:rPr>
        <w:t xml:space="preserve">, P. E. (1973). Why I do not attend case conferences. </w:t>
      </w:r>
      <w:proofErr w:type="spellStart"/>
      <w:r w:rsidRPr="00790A9C">
        <w:rPr>
          <w:rFonts w:ascii="Helvetica" w:eastAsia="Times New Roman" w:hAnsi="Helvetica" w:cs="Times New Roman"/>
          <w:color w:val="000000"/>
          <w:sz w:val="20"/>
          <w:szCs w:val="20"/>
        </w:rPr>
        <w:t>Psychodiagnosis</w:t>
      </w:r>
      <w:proofErr w:type="spellEnd"/>
      <w:r w:rsidRPr="00790A9C">
        <w:rPr>
          <w:rFonts w:ascii="Helvetica" w:eastAsia="Times New Roman" w:hAnsi="Helvetica" w:cs="Times New Roman"/>
          <w:color w:val="000000"/>
          <w:sz w:val="20"/>
          <w:szCs w:val="20"/>
        </w:rPr>
        <w:t xml:space="preserve">: selected papers, </w:t>
      </w:r>
    </w:p>
    <w:p w14:paraId="4CBDC103" w14:textId="5A8788CD" w:rsidR="002700B7" w:rsidRDefault="00551A2D" w:rsidP="00E855BD">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225-302.</w:t>
      </w:r>
    </w:p>
    <w:p w14:paraId="1C9805C7" w14:textId="293F8E30" w:rsidR="00AE2E96" w:rsidRDefault="00AE2E96" w:rsidP="00AE2E96">
      <w:pPr>
        <w:rPr>
          <w:rFonts w:cs="Times New Roman"/>
          <w:i/>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p>
    <w:p w14:paraId="4432A000" w14:textId="4D0251B1" w:rsidR="00E855BD" w:rsidRDefault="00E855BD" w:rsidP="00E855BD">
      <w:pPr>
        <w:rPr>
          <w:rFonts w:ascii="Helvetica" w:eastAsia="Times New Roman" w:hAnsi="Helvetica" w:cs="Times New Roman"/>
          <w:color w:val="000000"/>
          <w:sz w:val="20"/>
          <w:szCs w:val="20"/>
        </w:rPr>
      </w:pPr>
      <w:r>
        <w:rPr>
          <w:rFonts w:ascii="Helvetica" w:eastAsia="Times New Roman" w:hAnsi="Helvetica" w:cs="Times New Roman"/>
          <w:b/>
          <w:color w:val="000000"/>
          <w:sz w:val="20"/>
          <w:szCs w:val="20"/>
        </w:rPr>
        <w:t>5/3 and 5/8</w:t>
      </w:r>
      <w:r>
        <w:rPr>
          <w:rFonts w:ascii="Helvetica" w:eastAsia="Times New Roman" w:hAnsi="Helvetica" w:cs="Times New Roman"/>
          <w:b/>
          <w:color w:val="000000"/>
          <w:sz w:val="20"/>
          <w:szCs w:val="20"/>
        </w:rPr>
        <w:tab/>
      </w:r>
      <w:r w:rsidRPr="00E855BD">
        <w:rPr>
          <w:rFonts w:ascii="Helvetica" w:eastAsia="Times New Roman" w:hAnsi="Helvetica" w:cs="Times New Roman"/>
          <w:color w:val="000000"/>
          <w:sz w:val="20"/>
          <w:szCs w:val="20"/>
        </w:rPr>
        <w:t>Flex Days</w:t>
      </w:r>
    </w:p>
    <w:p w14:paraId="6D04BF33" w14:textId="6A2807CD" w:rsidR="00AE2E96" w:rsidRDefault="00AE2E96" w:rsidP="00E855BD">
      <w:pPr>
        <w:rPr>
          <w:rFonts w:ascii="Helvetica" w:eastAsia="Times New Roman" w:hAnsi="Helvetica" w:cs="Times New Roman"/>
          <w:color w:val="000000"/>
          <w:sz w:val="20"/>
          <w:szCs w:val="20"/>
        </w:rPr>
      </w:pPr>
    </w:p>
    <w:p w14:paraId="1CC0427B" w14:textId="6A28864E" w:rsidR="00AE2E96" w:rsidRDefault="00AE2E96" w:rsidP="00E855BD">
      <w:pPr>
        <w:rPr>
          <w:rFonts w:ascii="Helvetica" w:eastAsia="Times New Roman" w:hAnsi="Helvetica" w:cs="Times New Roman"/>
          <w:color w:val="000000"/>
          <w:sz w:val="20"/>
          <w:szCs w:val="20"/>
        </w:rPr>
      </w:pPr>
    </w:p>
    <w:p w14:paraId="2FB55FBD" w14:textId="5C26A3BC" w:rsidR="00AE2E96" w:rsidRDefault="00AE2E96" w:rsidP="00E855BD">
      <w:pPr>
        <w:rPr>
          <w:rFonts w:ascii="Helvetica" w:eastAsia="Times New Roman" w:hAnsi="Helvetica" w:cs="Times New Roman"/>
          <w:color w:val="000000"/>
          <w:sz w:val="20"/>
          <w:szCs w:val="20"/>
        </w:rPr>
      </w:pPr>
    </w:p>
    <w:p w14:paraId="5164477A" w14:textId="0F16E78B" w:rsidR="00AE2E96" w:rsidRDefault="00AE2E96" w:rsidP="00E855BD">
      <w:pPr>
        <w:rPr>
          <w:rFonts w:ascii="Helvetica" w:eastAsia="Times New Roman" w:hAnsi="Helvetica" w:cs="Times New Roman"/>
          <w:color w:val="000000"/>
          <w:sz w:val="20"/>
          <w:szCs w:val="20"/>
        </w:rPr>
      </w:pPr>
    </w:p>
    <w:p w14:paraId="7CBD7943" w14:textId="0BE20145" w:rsidR="00AE2E96" w:rsidRDefault="00AE2E96" w:rsidP="00E855BD">
      <w:pPr>
        <w:rPr>
          <w:rFonts w:ascii="Helvetica" w:eastAsia="Times New Roman" w:hAnsi="Helvetica" w:cs="Times New Roman"/>
          <w:color w:val="000000"/>
          <w:sz w:val="20"/>
          <w:szCs w:val="20"/>
        </w:rPr>
      </w:pPr>
    </w:p>
    <w:p w14:paraId="78576657" w14:textId="4BFE133D" w:rsidR="00AE2E96" w:rsidRDefault="00AE2E96" w:rsidP="00E855BD">
      <w:pPr>
        <w:rPr>
          <w:rFonts w:ascii="Helvetica" w:eastAsia="Times New Roman" w:hAnsi="Helvetica" w:cs="Times New Roman"/>
          <w:color w:val="000000"/>
          <w:sz w:val="20"/>
          <w:szCs w:val="20"/>
        </w:rPr>
      </w:pPr>
    </w:p>
    <w:p w14:paraId="6D34D9E8" w14:textId="1F9895D0" w:rsidR="00AE2E96" w:rsidRDefault="00AE2E96" w:rsidP="00E855BD">
      <w:pPr>
        <w:rPr>
          <w:rFonts w:ascii="Helvetica" w:eastAsia="Times New Roman" w:hAnsi="Helvetica" w:cs="Times New Roman"/>
          <w:color w:val="000000"/>
          <w:sz w:val="20"/>
          <w:szCs w:val="20"/>
        </w:rPr>
      </w:pPr>
    </w:p>
    <w:p w14:paraId="3BB82235" w14:textId="22051656" w:rsidR="00AE2E96" w:rsidRDefault="00AE2E96" w:rsidP="00E855BD">
      <w:pPr>
        <w:rPr>
          <w:rFonts w:ascii="Helvetica" w:eastAsia="Times New Roman" w:hAnsi="Helvetica" w:cs="Times New Roman"/>
          <w:color w:val="000000"/>
          <w:sz w:val="20"/>
          <w:szCs w:val="20"/>
        </w:rPr>
      </w:pPr>
    </w:p>
    <w:p w14:paraId="383694DE" w14:textId="20F9E842" w:rsidR="00AE2E96" w:rsidRDefault="00AE2E96" w:rsidP="00E855BD">
      <w:pPr>
        <w:rPr>
          <w:rFonts w:ascii="Helvetica" w:eastAsia="Times New Roman" w:hAnsi="Helvetica" w:cs="Times New Roman"/>
          <w:color w:val="000000"/>
          <w:sz w:val="20"/>
          <w:szCs w:val="20"/>
        </w:rPr>
      </w:pPr>
    </w:p>
    <w:p w14:paraId="2E4FFD20" w14:textId="4DAE8399" w:rsidR="00AE2E96" w:rsidRDefault="00AE2E96" w:rsidP="00E855BD">
      <w:pPr>
        <w:rPr>
          <w:rFonts w:ascii="Helvetica" w:eastAsia="Times New Roman" w:hAnsi="Helvetica" w:cs="Times New Roman"/>
          <w:color w:val="000000"/>
          <w:sz w:val="20"/>
          <w:szCs w:val="20"/>
        </w:rPr>
      </w:pPr>
    </w:p>
    <w:p w14:paraId="3AFB6FA8" w14:textId="5AF74929" w:rsidR="00AE2E96" w:rsidRDefault="00AE2E96" w:rsidP="00E855BD">
      <w:pPr>
        <w:rPr>
          <w:rFonts w:ascii="Helvetica" w:eastAsia="Times New Roman" w:hAnsi="Helvetica" w:cs="Times New Roman"/>
          <w:color w:val="000000"/>
          <w:sz w:val="20"/>
          <w:szCs w:val="20"/>
        </w:rPr>
      </w:pPr>
    </w:p>
    <w:p w14:paraId="5BBE8E86" w14:textId="386E8259" w:rsidR="00AE2E96" w:rsidRDefault="00AE2E96" w:rsidP="00E855BD">
      <w:pPr>
        <w:rPr>
          <w:rFonts w:ascii="Helvetica" w:eastAsia="Times New Roman" w:hAnsi="Helvetica" w:cs="Times New Roman"/>
          <w:color w:val="000000"/>
          <w:sz w:val="20"/>
          <w:szCs w:val="20"/>
        </w:rPr>
      </w:pPr>
    </w:p>
    <w:p w14:paraId="1923AEDF" w14:textId="03238878" w:rsidR="00AE2E96" w:rsidRPr="00920136" w:rsidRDefault="00AE2E96" w:rsidP="00E855BD">
      <w:pPr>
        <w:rPr>
          <w:rFonts w:cs="Times New Roman"/>
          <w:i/>
        </w:rPr>
      </w:pPr>
    </w:p>
    <w:sectPr w:rsidR="00AE2E96" w:rsidRPr="00920136" w:rsidSect="00F63CB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AdvPTimes">
    <w:altName w:val="Times New Roman"/>
    <w:panose1 w:val="00000000000000000000"/>
    <w:charset w:val="00"/>
    <w:family w:val="roman"/>
    <w:notTrueType/>
    <w:pitch w:val="default"/>
  </w:font>
  <w:font w:name="Arial">
    <w:altName w:val="Helvetica"/>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064504"/>
    <w:multiLevelType w:val="hybridMultilevel"/>
    <w:tmpl w:val="A560019C"/>
    <w:lvl w:ilvl="0" w:tplc="B1B8923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3B1A"/>
    <w:rsid w:val="000008EF"/>
    <w:rsid w:val="000017D4"/>
    <w:rsid w:val="000020F2"/>
    <w:rsid w:val="00031ED5"/>
    <w:rsid w:val="00032D77"/>
    <w:rsid w:val="00080C36"/>
    <w:rsid w:val="00080E51"/>
    <w:rsid w:val="00092B71"/>
    <w:rsid w:val="000A7365"/>
    <w:rsid w:val="000B1703"/>
    <w:rsid w:val="000C3E4B"/>
    <w:rsid w:val="000E433C"/>
    <w:rsid w:val="000E7825"/>
    <w:rsid w:val="001028C5"/>
    <w:rsid w:val="00102C57"/>
    <w:rsid w:val="001038E0"/>
    <w:rsid w:val="0010756A"/>
    <w:rsid w:val="00111E7A"/>
    <w:rsid w:val="00124BF0"/>
    <w:rsid w:val="00133063"/>
    <w:rsid w:val="00136773"/>
    <w:rsid w:val="001410FE"/>
    <w:rsid w:val="001614AD"/>
    <w:rsid w:val="00181BDE"/>
    <w:rsid w:val="001848FE"/>
    <w:rsid w:val="00196F85"/>
    <w:rsid w:val="001A178C"/>
    <w:rsid w:val="001B2BE7"/>
    <w:rsid w:val="001B40A6"/>
    <w:rsid w:val="001B6263"/>
    <w:rsid w:val="001B79CD"/>
    <w:rsid w:val="001C7106"/>
    <w:rsid w:val="001D1CE1"/>
    <w:rsid w:val="001D5578"/>
    <w:rsid w:val="00207D17"/>
    <w:rsid w:val="00237F14"/>
    <w:rsid w:val="002700B7"/>
    <w:rsid w:val="002779CB"/>
    <w:rsid w:val="00284B8F"/>
    <w:rsid w:val="00293773"/>
    <w:rsid w:val="002A42A5"/>
    <w:rsid w:val="002B1CF2"/>
    <w:rsid w:val="002D31AE"/>
    <w:rsid w:val="0030283A"/>
    <w:rsid w:val="0032416C"/>
    <w:rsid w:val="00334880"/>
    <w:rsid w:val="00347009"/>
    <w:rsid w:val="003600EA"/>
    <w:rsid w:val="003609D1"/>
    <w:rsid w:val="00374EF4"/>
    <w:rsid w:val="00397CA1"/>
    <w:rsid w:val="003B63AA"/>
    <w:rsid w:val="003C10A3"/>
    <w:rsid w:val="003D1DB5"/>
    <w:rsid w:val="003D30C5"/>
    <w:rsid w:val="003D5188"/>
    <w:rsid w:val="003E1BEB"/>
    <w:rsid w:val="004019E3"/>
    <w:rsid w:val="00402A25"/>
    <w:rsid w:val="00407FA0"/>
    <w:rsid w:val="00412DB0"/>
    <w:rsid w:val="00416B03"/>
    <w:rsid w:val="0043121B"/>
    <w:rsid w:val="00442675"/>
    <w:rsid w:val="004504F1"/>
    <w:rsid w:val="00450D09"/>
    <w:rsid w:val="00470F9F"/>
    <w:rsid w:val="00484158"/>
    <w:rsid w:val="00496AFB"/>
    <w:rsid w:val="004A331D"/>
    <w:rsid w:val="004B3289"/>
    <w:rsid w:val="004D42F4"/>
    <w:rsid w:val="004D4CE5"/>
    <w:rsid w:val="004E3FDF"/>
    <w:rsid w:val="004E700C"/>
    <w:rsid w:val="004F1DA3"/>
    <w:rsid w:val="0051346B"/>
    <w:rsid w:val="00520F07"/>
    <w:rsid w:val="0054014D"/>
    <w:rsid w:val="00551A2D"/>
    <w:rsid w:val="00573752"/>
    <w:rsid w:val="0057524B"/>
    <w:rsid w:val="00583D07"/>
    <w:rsid w:val="00596E10"/>
    <w:rsid w:val="005D1C7E"/>
    <w:rsid w:val="005D4194"/>
    <w:rsid w:val="005F317F"/>
    <w:rsid w:val="005F7C19"/>
    <w:rsid w:val="006009E6"/>
    <w:rsid w:val="0062187C"/>
    <w:rsid w:val="00670242"/>
    <w:rsid w:val="00672755"/>
    <w:rsid w:val="00676D72"/>
    <w:rsid w:val="00684713"/>
    <w:rsid w:val="006B2988"/>
    <w:rsid w:val="006E3D09"/>
    <w:rsid w:val="006E5B4B"/>
    <w:rsid w:val="007262D3"/>
    <w:rsid w:val="00727CBF"/>
    <w:rsid w:val="00735F43"/>
    <w:rsid w:val="00764599"/>
    <w:rsid w:val="00775A89"/>
    <w:rsid w:val="0078631E"/>
    <w:rsid w:val="00790A9C"/>
    <w:rsid w:val="0079541C"/>
    <w:rsid w:val="007B7EA8"/>
    <w:rsid w:val="007D2D7C"/>
    <w:rsid w:val="007E0299"/>
    <w:rsid w:val="007E2A33"/>
    <w:rsid w:val="007F0987"/>
    <w:rsid w:val="007F2C53"/>
    <w:rsid w:val="007F3F83"/>
    <w:rsid w:val="007F4F8C"/>
    <w:rsid w:val="008319CA"/>
    <w:rsid w:val="0084461D"/>
    <w:rsid w:val="00846121"/>
    <w:rsid w:val="00881DD1"/>
    <w:rsid w:val="00885EB4"/>
    <w:rsid w:val="008945E1"/>
    <w:rsid w:val="008A597E"/>
    <w:rsid w:val="008D3663"/>
    <w:rsid w:val="008D4279"/>
    <w:rsid w:val="009003F5"/>
    <w:rsid w:val="00920136"/>
    <w:rsid w:val="00923657"/>
    <w:rsid w:val="00925D23"/>
    <w:rsid w:val="009344F7"/>
    <w:rsid w:val="0095088A"/>
    <w:rsid w:val="0096424E"/>
    <w:rsid w:val="00964ABA"/>
    <w:rsid w:val="00964D58"/>
    <w:rsid w:val="009677A3"/>
    <w:rsid w:val="009749AE"/>
    <w:rsid w:val="00982BD6"/>
    <w:rsid w:val="00984908"/>
    <w:rsid w:val="0098532C"/>
    <w:rsid w:val="009A32B1"/>
    <w:rsid w:val="009B1169"/>
    <w:rsid w:val="009B6307"/>
    <w:rsid w:val="009C0DCE"/>
    <w:rsid w:val="009E337B"/>
    <w:rsid w:val="00A03B1A"/>
    <w:rsid w:val="00A06EA1"/>
    <w:rsid w:val="00A13C54"/>
    <w:rsid w:val="00A174BA"/>
    <w:rsid w:val="00A25958"/>
    <w:rsid w:val="00A27832"/>
    <w:rsid w:val="00A43A4C"/>
    <w:rsid w:val="00A76875"/>
    <w:rsid w:val="00A77673"/>
    <w:rsid w:val="00AC47ED"/>
    <w:rsid w:val="00AC662C"/>
    <w:rsid w:val="00AC6E3F"/>
    <w:rsid w:val="00AE2E96"/>
    <w:rsid w:val="00AF5C73"/>
    <w:rsid w:val="00B15168"/>
    <w:rsid w:val="00B20A5B"/>
    <w:rsid w:val="00B40F35"/>
    <w:rsid w:val="00B449BE"/>
    <w:rsid w:val="00BB38E1"/>
    <w:rsid w:val="00BC2C11"/>
    <w:rsid w:val="00BD150C"/>
    <w:rsid w:val="00BF78C7"/>
    <w:rsid w:val="00C05B01"/>
    <w:rsid w:val="00C07001"/>
    <w:rsid w:val="00C73442"/>
    <w:rsid w:val="00CA3301"/>
    <w:rsid w:val="00CB0E30"/>
    <w:rsid w:val="00CE4F03"/>
    <w:rsid w:val="00CF1924"/>
    <w:rsid w:val="00D15D3C"/>
    <w:rsid w:val="00D173A0"/>
    <w:rsid w:val="00D311BA"/>
    <w:rsid w:val="00D53E6E"/>
    <w:rsid w:val="00D57E89"/>
    <w:rsid w:val="00D65FA9"/>
    <w:rsid w:val="00D8160C"/>
    <w:rsid w:val="00DA3E92"/>
    <w:rsid w:val="00DC0D12"/>
    <w:rsid w:val="00DD6E2B"/>
    <w:rsid w:val="00DE6F30"/>
    <w:rsid w:val="00E03BBB"/>
    <w:rsid w:val="00E04269"/>
    <w:rsid w:val="00E06B7D"/>
    <w:rsid w:val="00E348CE"/>
    <w:rsid w:val="00E46DBA"/>
    <w:rsid w:val="00E62E89"/>
    <w:rsid w:val="00E74105"/>
    <w:rsid w:val="00E75694"/>
    <w:rsid w:val="00E80A2D"/>
    <w:rsid w:val="00E855BD"/>
    <w:rsid w:val="00E903F9"/>
    <w:rsid w:val="00EA3365"/>
    <w:rsid w:val="00EB167D"/>
    <w:rsid w:val="00EC57AF"/>
    <w:rsid w:val="00EF490C"/>
    <w:rsid w:val="00EF4F03"/>
    <w:rsid w:val="00F05FA8"/>
    <w:rsid w:val="00F260DC"/>
    <w:rsid w:val="00F26D6E"/>
    <w:rsid w:val="00F5722D"/>
    <w:rsid w:val="00F63727"/>
    <w:rsid w:val="00F63CB6"/>
    <w:rsid w:val="00F70FAE"/>
    <w:rsid w:val="00F83F2A"/>
    <w:rsid w:val="00F85D3E"/>
    <w:rsid w:val="00F9042D"/>
    <w:rsid w:val="00FA667E"/>
    <w:rsid w:val="00FA7976"/>
    <w:rsid w:val="00FE11AE"/>
    <w:rsid w:val="00FF5150"/>
    <w:rsid w:val="00FF79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B2C4FE0"/>
  <w14:defaultImageDpi w14:val="300"/>
  <w15:docId w15:val="{F70A7319-4C10-4565-9CC0-8731CD78F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19CA"/>
    <w:rPr>
      <w:color w:val="0000FF" w:themeColor="hyperlink"/>
      <w:u w:val="single"/>
    </w:rPr>
  </w:style>
  <w:style w:type="paragraph" w:styleId="BalloonText">
    <w:name w:val="Balloon Text"/>
    <w:basedOn w:val="Normal"/>
    <w:link w:val="BalloonTextChar"/>
    <w:uiPriority w:val="99"/>
    <w:semiHidden/>
    <w:unhideWhenUsed/>
    <w:rsid w:val="004E700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E700C"/>
    <w:rPr>
      <w:rFonts w:ascii="Lucida Grande" w:hAnsi="Lucida Grande" w:cs="Lucida Grande"/>
      <w:sz w:val="18"/>
      <w:szCs w:val="18"/>
    </w:rPr>
  </w:style>
  <w:style w:type="character" w:styleId="CommentReference">
    <w:name w:val="annotation reference"/>
    <w:basedOn w:val="DefaultParagraphFont"/>
    <w:uiPriority w:val="99"/>
    <w:semiHidden/>
    <w:unhideWhenUsed/>
    <w:rsid w:val="004A331D"/>
    <w:rPr>
      <w:sz w:val="18"/>
      <w:szCs w:val="18"/>
    </w:rPr>
  </w:style>
  <w:style w:type="paragraph" w:styleId="CommentText">
    <w:name w:val="annotation text"/>
    <w:basedOn w:val="Normal"/>
    <w:link w:val="CommentTextChar"/>
    <w:uiPriority w:val="99"/>
    <w:semiHidden/>
    <w:unhideWhenUsed/>
    <w:rsid w:val="004A331D"/>
  </w:style>
  <w:style w:type="character" w:customStyle="1" w:styleId="CommentTextChar">
    <w:name w:val="Comment Text Char"/>
    <w:basedOn w:val="DefaultParagraphFont"/>
    <w:link w:val="CommentText"/>
    <w:uiPriority w:val="99"/>
    <w:semiHidden/>
    <w:rsid w:val="004A331D"/>
  </w:style>
  <w:style w:type="paragraph" w:styleId="CommentSubject">
    <w:name w:val="annotation subject"/>
    <w:basedOn w:val="CommentText"/>
    <w:next w:val="CommentText"/>
    <w:link w:val="CommentSubjectChar"/>
    <w:uiPriority w:val="99"/>
    <w:semiHidden/>
    <w:unhideWhenUsed/>
    <w:rsid w:val="004A331D"/>
    <w:rPr>
      <w:b/>
      <w:bCs/>
      <w:sz w:val="20"/>
      <w:szCs w:val="20"/>
    </w:rPr>
  </w:style>
  <w:style w:type="character" w:customStyle="1" w:styleId="CommentSubjectChar">
    <w:name w:val="Comment Subject Char"/>
    <w:basedOn w:val="CommentTextChar"/>
    <w:link w:val="CommentSubject"/>
    <w:uiPriority w:val="99"/>
    <w:semiHidden/>
    <w:rsid w:val="004A331D"/>
    <w:rPr>
      <w:b/>
      <w:bCs/>
      <w:sz w:val="20"/>
      <w:szCs w:val="20"/>
    </w:rPr>
  </w:style>
  <w:style w:type="paragraph" w:styleId="ListParagraph">
    <w:name w:val="List Paragraph"/>
    <w:basedOn w:val="Normal"/>
    <w:uiPriority w:val="34"/>
    <w:qFormat/>
    <w:rsid w:val="007F3F83"/>
    <w:pPr>
      <w:ind w:left="720"/>
      <w:contextualSpacing/>
    </w:pPr>
  </w:style>
  <w:style w:type="character" w:customStyle="1" w:styleId="fontstyle01">
    <w:name w:val="fontstyle01"/>
    <w:basedOn w:val="DefaultParagraphFont"/>
    <w:rsid w:val="00F70FAE"/>
    <w:rPr>
      <w:rFonts w:ascii="AdvPTimes" w:hAnsi="AdvPTimes" w:hint="default"/>
      <w:b w:val="0"/>
      <w:bCs w:val="0"/>
      <w:i w:val="0"/>
      <w:iCs w:val="0"/>
      <w:color w:val="000000"/>
      <w:sz w:val="18"/>
      <w:szCs w:val="18"/>
    </w:rPr>
  </w:style>
  <w:style w:type="character" w:styleId="Emphasis">
    <w:name w:val="Emphasis"/>
    <w:basedOn w:val="DefaultParagraphFont"/>
    <w:uiPriority w:val="20"/>
    <w:qFormat/>
    <w:rsid w:val="003600E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545529">
      <w:bodyDiv w:val="1"/>
      <w:marLeft w:val="0"/>
      <w:marRight w:val="0"/>
      <w:marTop w:val="0"/>
      <w:marBottom w:val="0"/>
      <w:divBdr>
        <w:top w:val="none" w:sz="0" w:space="0" w:color="auto"/>
        <w:left w:val="none" w:sz="0" w:space="0" w:color="auto"/>
        <w:bottom w:val="none" w:sz="0" w:space="0" w:color="auto"/>
        <w:right w:val="none" w:sz="0" w:space="0" w:color="auto"/>
      </w:divBdr>
    </w:div>
    <w:div w:id="438567120">
      <w:bodyDiv w:val="1"/>
      <w:marLeft w:val="0"/>
      <w:marRight w:val="0"/>
      <w:marTop w:val="0"/>
      <w:marBottom w:val="0"/>
      <w:divBdr>
        <w:top w:val="none" w:sz="0" w:space="0" w:color="auto"/>
        <w:left w:val="none" w:sz="0" w:space="0" w:color="auto"/>
        <w:bottom w:val="none" w:sz="0" w:space="0" w:color="auto"/>
        <w:right w:val="none" w:sz="0" w:space="0" w:color="auto"/>
      </w:divBdr>
    </w:div>
    <w:div w:id="615327874">
      <w:bodyDiv w:val="1"/>
      <w:marLeft w:val="0"/>
      <w:marRight w:val="0"/>
      <w:marTop w:val="0"/>
      <w:marBottom w:val="0"/>
      <w:divBdr>
        <w:top w:val="none" w:sz="0" w:space="0" w:color="auto"/>
        <w:left w:val="none" w:sz="0" w:space="0" w:color="auto"/>
        <w:bottom w:val="none" w:sz="0" w:space="0" w:color="auto"/>
        <w:right w:val="none" w:sz="0" w:space="0" w:color="auto"/>
      </w:divBdr>
    </w:div>
    <w:div w:id="654991163">
      <w:bodyDiv w:val="1"/>
      <w:marLeft w:val="0"/>
      <w:marRight w:val="0"/>
      <w:marTop w:val="0"/>
      <w:marBottom w:val="0"/>
      <w:divBdr>
        <w:top w:val="none" w:sz="0" w:space="0" w:color="auto"/>
        <w:left w:val="none" w:sz="0" w:space="0" w:color="auto"/>
        <w:bottom w:val="none" w:sz="0" w:space="0" w:color="auto"/>
        <w:right w:val="none" w:sz="0" w:space="0" w:color="auto"/>
      </w:divBdr>
    </w:div>
    <w:div w:id="1089424696">
      <w:bodyDiv w:val="1"/>
      <w:marLeft w:val="0"/>
      <w:marRight w:val="0"/>
      <w:marTop w:val="0"/>
      <w:marBottom w:val="0"/>
      <w:divBdr>
        <w:top w:val="none" w:sz="0" w:space="0" w:color="auto"/>
        <w:left w:val="none" w:sz="0" w:space="0" w:color="auto"/>
        <w:bottom w:val="none" w:sz="0" w:space="0" w:color="auto"/>
        <w:right w:val="none" w:sz="0" w:space="0" w:color="auto"/>
      </w:divBdr>
    </w:div>
    <w:div w:id="11080859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8515</TotalTime>
  <Pages>7</Pages>
  <Words>3250</Words>
  <Characters>18530</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TTU</Company>
  <LinksUpToDate>false</LinksUpToDate>
  <CharactersWithSpaces>21737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Parent</dc:creator>
  <cp:lastModifiedBy>Ingram, Paul</cp:lastModifiedBy>
  <cp:revision>52</cp:revision>
  <dcterms:created xsi:type="dcterms:W3CDTF">2017-02-21T00:41:00Z</dcterms:created>
  <dcterms:modified xsi:type="dcterms:W3CDTF">2018-01-11T18:39:00Z</dcterms:modified>
</cp:coreProperties>
</file>